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73ED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контроля качества выполнения рабочих программ</w:t>
      </w:r>
    </w:p>
    <w:p w14:paraId="15D80ED6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контроля: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25.05.2023–31.05.2023.</w:t>
      </w:r>
    </w:p>
    <w:p w14:paraId="1CBDE303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выполнения содержания учебных предметов на уровне начального общего, основного общего и среднего общего образования.</w:t>
      </w:r>
    </w:p>
    <w:p w14:paraId="3BBAB791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Нормативно-правовое обеспечение внутришкольного контроля качества выполнения образовательных программ:</w:t>
      </w:r>
    </w:p>
    <w:p w14:paraId="0521087A" w14:textId="77777777" w:rsidR="008C677D" w:rsidRPr="00E85C5F" w:rsidRDefault="00C01C9A" w:rsidP="00E85C5F">
      <w:pPr>
        <w:pStyle w:val="a3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14:paraId="5F4ED8C8" w14:textId="77777777" w:rsidR="008C677D" w:rsidRPr="00C01C9A" w:rsidRDefault="00C01C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от 31.05.2021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№ 286.</w:t>
      </w:r>
    </w:p>
    <w:p w14:paraId="6EDF4DCA" w14:textId="77777777" w:rsidR="008C677D" w:rsidRPr="00C01C9A" w:rsidRDefault="00C01C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образования, утвержденный приказом Минобрнауки от 06.10.2009 № 373.</w:t>
      </w:r>
    </w:p>
    <w:p w14:paraId="07B8361F" w14:textId="77777777" w:rsidR="008C677D" w:rsidRPr="00C01C9A" w:rsidRDefault="00C01C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14:paraId="410100EE" w14:textId="77777777" w:rsidR="008C677D" w:rsidRPr="00C01C9A" w:rsidRDefault="00C01C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утвержденный приказом Минобрнауки от 17.12.2010 № 1897.</w:t>
      </w:r>
    </w:p>
    <w:p w14:paraId="5E8D70BE" w14:textId="77777777" w:rsidR="008C677D" w:rsidRPr="00C01C9A" w:rsidRDefault="00C01C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образования, утвержденный приказом Минобрнауки от 17.05.2012 № 413.</w:t>
      </w:r>
    </w:p>
    <w:p w14:paraId="732B1165" w14:textId="77777777" w:rsidR="008C677D" w:rsidRPr="00C01C9A" w:rsidRDefault="00C01C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№ 115.</w:t>
      </w:r>
    </w:p>
    <w:p w14:paraId="564750DE" w14:textId="77777777" w:rsidR="008C677D" w:rsidRPr="00C01C9A" w:rsidRDefault="00C01C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образовательной организации по организации и проведению контроля качества: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8.1. Положение о внутришкольном контроле.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8.2. Положение о внутренней системе оценки качества образования.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8.3. Положение о рабочей программе.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8.4. Положение о нормах оценивания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 учебным предметам.</w:t>
      </w:r>
    </w:p>
    <w:p w14:paraId="08F63430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внутришкольного контроля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 проведен анализ выполнения рабочих программ учебных предметов по уровням образования.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 контроля качества выполнения рабочих программ учебных предметов по уровням образования были проанализированы рабочие программы всех учебных предметов.</w:t>
      </w:r>
    </w:p>
    <w:p w14:paraId="683CB940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выявлено соответствие рабочих программ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по уровням образования. </w:t>
      </w:r>
    </w:p>
    <w:p w14:paraId="7C9BC5B5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программ, включенных в ООП НОО и ООП ООО по ФГОС-2021, соответствует требованиям ФГОС НОО-2021 и ФГОС ООО-2021, содержит необходимые разделы:</w:t>
      </w:r>
    </w:p>
    <w:p w14:paraId="7EFC9B73" w14:textId="77777777" w:rsidR="008C677D" w:rsidRPr="00C01C9A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14:paraId="3BE47DCB" w14:textId="77777777" w:rsidR="008C677D" w:rsidRPr="00C01C9A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14:paraId="47BAA7B1" w14:textId="77777777" w:rsidR="008C677D" w:rsidRPr="00C01C9A" w:rsidRDefault="00E85C5F" w:rsidP="00E85C5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5EC00E0F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программ, включенных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в ООП НОО и ООО по ФГОС второго поколения и в ООП СОО, соответствует требованиям ФГОС уровня образования, содержит необходимые разделы:</w:t>
      </w:r>
    </w:p>
    <w:p w14:paraId="08E850B6" w14:textId="77777777" w:rsidR="008C677D" w:rsidRPr="00C01C9A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курса;</w:t>
      </w:r>
    </w:p>
    <w:p w14:paraId="536D01E0" w14:textId="77777777" w:rsidR="008C677D" w:rsidRPr="00E85C5F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курса;</w:t>
      </w:r>
    </w:p>
    <w:p w14:paraId="17EDCB37" w14:textId="77777777" w:rsidR="008C677D" w:rsidRPr="00C01C9A" w:rsidRDefault="00E85C5F" w:rsidP="00E85C5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воспитания, с указанием количества часов на освоение каждой темы.</w:t>
      </w:r>
    </w:p>
    <w:p w14:paraId="1899B27B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Пояснительные записки  всех рабочих программ содержат цель, задачи изучения учебного предмета на уровень образования, общее количество часов для реализации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учебники и учебные пособия, используемые в образовательном процессе.</w:t>
      </w:r>
    </w:p>
    <w:p w14:paraId="5B60E6AF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14:paraId="2F7EA4C9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В таблице 1 представлены данные о выполнении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рабочих программ учебных предметов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количества часов, отведенных на реализацию в учебном плане.</w:t>
      </w:r>
    </w:p>
    <w:p w14:paraId="28848B5D" w14:textId="77777777" w:rsidR="00E85C5F" w:rsidRDefault="00E85C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E3282D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Качество выполнения ООП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1"/>
        <w:gridCol w:w="1751"/>
        <w:gridCol w:w="780"/>
        <w:gridCol w:w="867"/>
        <w:gridCol w:w="924"/>
        <w:gridCol w:w="1074"/>
      </w:tblGrid>
      <w:tr w:rsidR="00E85C5F" w:rsidRPr="00F661B5" w14:paraId="2E29DECD" w14:textId="77777777" w:rsidTr="00E85C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4BCB" w14:textId="77777777" w:rsidR="00E85C5F" w:rsidRDefault="00E85C5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5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D97EA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рабочих программ по классам, %</w:t>
            </w:r>
          </w:p>
        </w:tc>
      </w:tr>
      <w:tr w:rsidR="00E85C5F" w14:paraId="584F4E99" w14:textId="77777777" w:rsidTr="00E85C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51C71" w14:textId="77777777" w:rsidR="00E85C5F" w:rsidRPr="00C01C9A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0D6D8" w14:textId="77777777" w:rsidR="00E85C5F" w:rsidRPr="00C01C9A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EF45C" w14:textId="77777777" w:rsidR="00E85C5F" w:rsidRPr="00C01C9A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149B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682BF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29DDE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C5F" w14:paraId="2EB90B67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34A5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A1D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B9CC6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4D9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E9468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046C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E5A9CBF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73BAC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8F36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D8511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692D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B8496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A69D2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4C5C3983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BFDBE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217E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B9D0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42AE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DAD97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94802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370C8EE9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26B1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40E72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B037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0636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1BC8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A990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6CBE0B5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3486C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E57E2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преподается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CE74A9" w14:textId="78CDFDE9" w:rsidR="00E85C5F" w:rsidRPr="00F661B5" w:rsidRDefault="00F661B5" w:rsidP="00F661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E3F1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79BC4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F877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3BD67CFB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82D63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1FA3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811BB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CE402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41FF4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ABDF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44E8F62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57157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9ED5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43C6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D8AD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52584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CFBA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EFEACDA" w14:textId="77777777" w:rsidTr="00040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F5D0C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43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162E9" w14:textId="77777777" w:rsidR="00E85C5F" w:rsidRDefault="00E85C5F" w:rsidP="00E85C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C5E68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2079EA9D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9DE58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Изобразительное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3A3D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07E9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43AE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44233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C84A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2B1B7585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A4AC0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266B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A5DF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3572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309C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AB67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7132A835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846C2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F595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348C7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BE2E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C348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8B20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7925902C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BE827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5E42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D962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68A5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7326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909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82A71F9" w14:textId="77777777" w:rsidTr="00E85C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8E557" w14:textId="77777777" w:rsidR="00E85C5F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3101A" w14:textId="77777777" w:rsidR="00E85C5F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7297" w14:textId="77777777" w:rsidR="00E85C5F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1C6B9" w14:textId="77777777" w:rsidR="00E85C5F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18611" w14:textId="77777777" w:rsidR="00E85C5F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1125D" w14:textId="77777777" w:rsidR="00E85C5F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631E6C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Не в полном объеме выполнены программы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предметов:</w:t>
      </w:r>
    </w:p>
    <w:p w14:paraId="0892DB39" w14:textId="77777777" w:rsidR="008C677D" w:rsidRPr="00E85C5F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</w:t>
      </w:r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proofErr w:type="gramEnd"/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,3 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4F0BFD9" w14:textId="77777777" w:rsidR="008C677D" w:rsidRPr="00E85C5F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proofErr w:type="gramEnd"/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C5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01C9A" w:rsidRPr="00E85C5F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14:paraId="22FCACC5" w14:textId="77777777" w:rsidR="008C677D" w:rsidRPr="00E85C5F" w:rsidRDefault="008C677D" w:rsidP="00E85C5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7CB93D" w14:textId="77777777" w:rsidR="008C677D" w:rsidRPr="00E85C5F" w:rsidRDefault="00C01C9A">
      <w:pPr>
        <w:rPr>
          <w:rFonts w:hAnsi="Times New Roman" w:cs="Times New Roman"/>
          <w:sz w:val="24"/>
          <w:szCs w:val="24"/>
          <w:lang w:val="ru-RU"/>
        </w:rPr>
      </w:pPr>
      <w:r w:rsidRPr="00E85C5F">
        <w:rPr>
          <w:rFonts w:hAnsi="Times New Roman" w:cs="Times New Roman"/>
          <w:sz w:val="24"/>
          <w:szCs w:val="24"/>
          <w:lang w:val="ru-RU"/>
        </w:rPr>
        <w:t xml:space="preserve">Невыполнение рабочих программ в полном объеме связано с </w:t>
      </w:r>
      <w:r w:rsidR="00E85C5F">
        <w:rPr>
          <w:rFonts w:hAnsi="Times New Roman" w:cs="Times New Roman"/>
          <w:sz w:val="24"/>
          <w:szCs w:val="24"/>
          <w:lang w:val="ru-RU"/>
        </w:rPr>
        <w:t xml:space="preserve">работой учителей начальных классов на репетиционном </w:t>
      </w:r>
      <w:proofErr w:type="gramStart"/>
      <w:r w:rsidR="00E85C5F">
        <w:rPr>
          <w:rFonts w:hAnsi="Times New Roman" w:cs="Times New Roman"/>
          <w:sz w:val="24"/>
          <w:szCs w:val="24"/>
          <w:lang w:val="ru-RU"/>
        </w:rPr>
        <w:t>ЕГЭ</w:t>
      </w:r>
      <w:r w:rsidRPr="00E85C5F">
        <w:rPr>
          <w:rFonts w:hAnsi="Times New Roman" w:cs="Times New Roman"/>
          <w:sz w:val="24"/>
          <w:szCs w:val="24"/>
        </w:rPr>
        <w:t> </w:t>
      </w:r>
      <w:r w:rsidRPr="00E85C5F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E85C5F">
        <w:rPr>
          <w:rFonts w:hAnsi="Times New Roman" w:cs="Times New Roman"/>
          <w:sz w:val="24"/>
          <w:szCs w:val="24"/>
        </w:rPr>
        <w:t> </w:t>
      </w:r>
      <w:r w:rsidRPr="00E85C5F">
        <w:rPr>
          <w:rFonts w:hAnsi="Times New Roman" w:cs="Times New Roman"/>
          <w:sz w:val="24"/>
          <w:szCs w:val="24"/>
          <w:lang w:val="ru-RU"/>
        </w:rPr>
        <w:t>Степень выполнения рабочих программ на уровне начального общего образования –</w:t>
      </w:r>
      <w:r w:rsidRPr="00E85C5F">
        <w:rPr>
          <w:rFonts w:hAnsi="Times New Roman" w:cs="Times New Roman"/>
          <w:sz w:val="24"/>
          <w:szCs w:val="24"/>
        </w:rPr>
        <w:t> </w:t>
      </w:r>
      <w:r w:rsidRPr="00E85C5F">
        <w:rPr>
          <w:rFonts w:hAnsi="Times New Roman" w:cs="Times New Roman"/>
          <w:sz w:val="24"/>
          <w:szCs w:val="24"/>
          <w:lang w:val="ru-RU"/>
        </w:rPr>
        <w:t>99</w:t>
      </w:r>
      <w:r w:rsidRPr="00E85C5F">
        <w:rPr>
          <w:rFonts w:hAnsi="Times New Roman" w:cs="Times New Roman"/>
          <w:sz w:val="24"/>
          <w:szCs w:val="24"/>
        </w:rPr>
        <w:t> </w:t>
      </w:r>
      <w:r w:rsidRPr="00E85C5F">
        <w:rPr>
          <w:rFonts w:hAnsi="Times New Roman" w:cs="Times New Roman"/>
          <w:sz w:val="24"/>
          <w:szCs w:val="24"/>
          <w:lang w:val="ru-RU"/>
        </w:rPr>
        <w:t>процентов.</w:t>
      </w:r>
    </w:p>
    <w:p w14:paraId="15DB316E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Практическая часть рабочих программ (практические, лабораторные работы и др.) по учебному предмету «Окружающий мир» реализована полностью во 2–4-х классах.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503FB64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Степень выполнения практической части рабочих программ на уровне начального общего образования – 100 процентов.</w:t>
      </w:r>
    </w:p>
    <w:p w14:paraId="54CFE82B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выполнены в полном объеме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Степень выполнения контрольных работ на уровне начального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14:paraId="470AA658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14:paraId="7E9C46F2" w14:textId="77777777" w:rsidR="008C677D" w:rsidRPr="00C01C9A" w:rsidRDefault="00C01C9A" w:rsidP="00E85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Расхождений по количеству часов, отведенных на реализацию в учебном плане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предметов, не выявлено. Все рабочие программы выполнены в полном объеме.</w:t>
      </w:r>
    </w:p>
    <w:p w14:paraId="4C5AAEF8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Качество выполнения ООП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2"/>
        <w:gridCol w:w="1348"/>
        <w:gridCol w:w="1112"/>
        <w:gridCol w:w="1569"/>
        <w:gridCol w:w="1275"/>
        <w:gridCol w:w="1731"/>
      </w:tblGrid>
      <w:tr w:rsidR="00E85C5F" w:rsidRPr="00F661B5" w14:paraId="4995678F" w14:textId="77777777" w:rsidTr="00E85C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74014" w14:textId="77777777" w:rsidR="00E85C5F" w:rsidRDefault="00E85C5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20CE5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рабочих программ по классам, %</w:t>
            </w:r>
          </w:p>
        </w:tc>
      </w:tr>
      <w:tr w:rsidR="00E85C5F" w14:paraId="2E28055C" w14:textId="77777777" w:rsidTr="00E85C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2C5E6" w14:textId="77777777" w:rsidR="00E85C5F" w:rsidRPr="00C01C9A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EC013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B8998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A6D41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E12B4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07727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85C5F" w14:paraId="168D14DC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26D5E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A8BE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63E8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A065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1A85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3298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65AE5700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5F637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381F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D760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51B0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B598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7471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4065E6BF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968E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8B39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E277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770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C74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59FF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547FAE62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21371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098AA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D779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1C0C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AC3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EE7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4DE5CFC3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1C210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EBF3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9C3C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837E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582D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A525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5837FED6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44DC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Французский язык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574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82BB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115E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2B28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712C5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85C5F" w14:paraId="12C18CE3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83E77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15C8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8A13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D3E21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543BD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49C0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5C5F" w14:paraId="28590C6A" w14:textId="77777777" w:rsidTr="00E748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68E9F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A3F67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F43DB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B2910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31211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10B75966" w14:textId="77777777" w:rsidTr="00AF5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0A42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C7852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09C75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F16F6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0A8C5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70E6AE68" w14:textId="77777777" w:rsidTr="00DE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D4AA3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52BF9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4EAB7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D40AE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710A7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60DA4301" w14:textId="77777777" w:rsidTr="003A5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DC085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F8827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73833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3FC6E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7E432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29434BAA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96C55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DD31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80DDE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8E8C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7AA5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F538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67B43D79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A7D65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4DDB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C8CF3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7F734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3772F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01220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0B7D7BF9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741DF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6C59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78AA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DE24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DD86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43DA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648DF732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9A631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9A27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B2C1E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82FC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E8817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7B24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3C1FF120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30FA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0AB4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8A9E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BB3B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ABD1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5D38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9E87B08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23CBB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09F3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7B25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11BB3" w14:textId="77777777" w:rsidR="00E85C5F" w:rsidRPr="00E85C5F" w:rsidRDefault="00E85C5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0A467" w14:textId="77777777" w:rsidR="00E85C5F" w:rsidRPr="00E85C5F" w:rsidRDefault="00E85C5F">
            <w:pPr>
              <w:rPr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FDF5B" w14:textId="77777777" w:rsidR="00E85C5F" w:rsidRPr="00E85C5F" w:rsidRDefault="00E85C5F">
            <w:pPr>
              <w:rPr>
                <w:lang w:val="ru-RU"/>
              </w:rPr>
            </w:pPr>
          </w:p>
        </w:tc>
      </w:tr>
      <w:tr w:rsidR="00E85C5F" w14:paraId="737FBD45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494A3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6E39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50DE9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3947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44805" w14:textId="77777777" w:rsidR="00E85C5F" w:rsidRPr="00E85C5F" w:rsidRDefault="00E85C5F">
            <w:pPr>
              <w:rPr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B9BAB" w14:textId="77777777" w:rsidR="00E85C5F" w:rsidRPr="00E85C5F" w:rsidRDefault="00E85C5F">
            <w:pPr>
              <w:rPr>
                <w:lang w:val="ru-RU"/>
              </w:rPr>
            </w:pPr>
          </w:p>
        </w:tc>
      </w:tr>
      <w:tr w:rsidR="00E85C5F" w14:paraId="76AEB964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CEB38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86D3A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3388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BEFC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983C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01EE9" w14:textId="77777777" w:rsidR="00E85C5F" w:rsidRPr="00E85C5F" w:rsidRDefault="00E85C5F">
            <w:pPr>
              <w:rPr>
                <w:lang w:val="ru-RU"/>
              </w:rPr>
            </w:pPr>
          </w:p>
        </w:tc>
      </w:tr>
      <w:tr w:rsidR="00E85C5F" w14:paraId="3A2F5855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B2EFC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6448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0A83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33642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52C6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AFF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16B812AF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C7C83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179F2" w14:textId="77777777" w:rsidR="00E85C5F" w:rsidRPr="00E85C5F" w:rsidRDefault="00E85C5F">
            <w:pPr>
              <w:rPr>
                <w:lang w:val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FEFEA" w14:textId="77777777" w:rsidR="00E85C5F" w:rsidRPr="00E85C5F" w:rsidRDefault="00E85C5F">
            <w:pPr>
              <w:rPr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3A3ED" w14:textId="77777777" w:rsidR="00E85C5F" w:rsidRPr="00E85C5F" w:rsidRDefault="00E85C5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46C4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9B316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2EB18630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Степень выполнения рабочих программ на уровне основного общего образования –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6B75A545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Полностью реализована практическая часть рабочих программ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Не полностью реализована практическая часть по учебным предметам: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Степень выполнения практической части рабочих программ на уровне основного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14:paraId="1B522CFF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выполнены в полном объеме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Степень выполнения контрольных работ на уровне основного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14:paraId="3A94FFE3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14:paraId="01298BB9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Расхождений по количеству часов, отведенных на реализацию в учебном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рабочих программ учебных предметов, не выявлено. Все рабочие программы выполнены в полном объеме.</w:t>
      </w:r>
    </w:p>
    <w:p w14:paraId="31E1ED08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Качество выполнения ООП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6"/>
        <w:gridCol w:w="1411"/>
        <w:gridCol w:w="1562"/>
      </w:tblGrid>
      <w:tr w:rsidR="00E85C5F" w:rsidRPr="00F661B5" w14:paraId="020B6DDC" w14:textId="77777777" w:rsidTr="00E85C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F27EB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Учебные предметы и</w:t>
            </w:r>
            <w:r w:rsidRPr="00C01C9A">
              <w:rPr>
                <w:lang w:val="ru-RU"/>
              </w:rPr>
              <w:br/>
            </w:r>
            <w:r w:rsidRPr="00C0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 изучения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B49CF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рабочих программ по классам и профилям</w:t>
            </w:r>
            <w:r w:rsidRPr="00C01C9A">
              <w:rPr>
                <w:lang w:val="ru-RU"/>
              </w:rPr>
              <w:br/>
            </w:r>
            <w:r w:rsidRPr="00C0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обучения, %</w:t>
            </w:r>
          </w:p>
        </w:tc>
      </w:tr>
      <w:tr w:rsidR="00E85C5F" w14:paraId="3EE15286" w14:textId="77777777" w:rsidTr="00E85C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2345E" w14:textId="77777777" w:rsidR="00E85C5F" w:rsidRPr="00C01C9A" w:rsidRDefault="00E85C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FAA68" w14:textId="77777777" w:rsidR="00E85C5F" w:rsidRDefault="00E85C5F" w:rsidP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b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9215A" w14:textId="77777777" w:rsidR="00E85C5F" w:rsidRPr="00E85C5F" w:rsidRDefault="00E85C5F" w:rsidP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5C5F" w14:paraId="11641CF7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7B226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A42F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8759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0B6EF0DB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F3EA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53D16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5501B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C5F" w14:paraId="0A4ACD9C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BB41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E813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FAADE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2796BEA2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E8DAB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(английский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</w:t>
            </w: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DDB9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5305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0FF478E5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C2232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8ADB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DC96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4703718B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EA210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C147C" w14:textId="77777777" w:rsidR="00E85C5F" w:rsidRPr="00E85C5F" w:rsidRDefault="00E85C5F" w:rsidP="00E85C5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9643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</w:tr>
      <w:tr w:rsidR="00E85C5F" w14:paraId="69F4ED59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7ACF2" w14:textId="77777777" w:rsidR="00E85C5F" w:rsidRPr="00C01C9A" w:rsidRDefault="00E85C5F">
            <w:pPr>
              <w:rPr>
                <w:lang w:val="ru-RU"/>
              </w:rPr>
            </w:pP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Математика: алгебра и</w:t>
            </w:r>
            <w:r w:rsidRPr="00C01C9A">
              <w:rPr>
                <w:lang w:val="ru-RU"/>
              </w:rPr>
              <w:br/>
            </w: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C01C9A">
              <w:rPr>
                <w:lang w:val="ru-RU"/>
              </w:rPr>
              <w:br/>
            </w: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C01C9A">
              <w:rPr>
                <w:lang w:val="ru-RU"/>
              </w:rPr>
              <w:br/>
            </w: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анализа, геометрия</w:t>
            </w:r>
            <w:r w:rsidRPr="00C01C9A">
              <w:rPr>
                <w:lang w:val="ru-RU"/>
              </w:rPr>
              <w:br/>
            </w:r>
            <w:r w:rsidRPr="00C0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(углубленный)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2BCBF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FB664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774623F7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2530F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5D96" w14:textId="77777777" w:rsidR="00E85C5F" w:rsidRPr="00E85C5F" w:rsidRDefault="00E85C5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8162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2D1CDB92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EA01B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122DE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39089" w14:textId="77777777" w:rsidR="00E85C5F" w:rsidRPr="00E85C5F" w:rsidRDefault="00E85C5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85C5F" w14:paraId="24DA81E6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036FF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AF00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86F15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3C7A330F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2566" w14:textId="77777777" w:rsidR="00E85C5F" w:rsidRPr="00E85C5F" w:rsidRDefault="00E85C5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Обшествознание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5B9E1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8E87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59C77519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59187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C208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C8C83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55CD17A0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4356B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234F1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5F10C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7D1F088A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02CCB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(базовый)</w:t>
            </w:r>
            <w: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32F27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4C8FB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58087DAE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7A1A7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(ЭК)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13F8A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F49A2" w14:textId="77777777" w:rsidR="00E85C5F" w:rsidRPr="00E85C5F" w:rsidRDefault="00E85C5F">
            <w:pPr>
              <w:rPr>
                <w:sz w:val="24"/>
                <w:szCs w:val="24"/>
                <w:lang w:val="ru-RU"/>
              </w:rPr>
            </w:pPr>
            <w:r w:rsidRPr="00E85C5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85C5F" w14:paraId="4D2C8C28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A4E08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(ЭК) 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0703B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E73C8" w14:textId="77777777" w:rsidR="00E85C5F" w:rsidRPr="00E85C5F" w:rsidRDefault="00E85C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4F09F8B3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9C5D4" w14:textId="77777777" w:rsidR="00E85C5F" w:rsidRDefault="00E85C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7340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4AEFD" w14:textId="77777777" w:rsidR="00E85C5F" w:rsidRDefault="00E85C5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C5F" w14:paraId="6629AD48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6CE3B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Дискуссионные вопросы изучения истории (ЭК)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29A27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0B983" w14:textId="77777777" w:rsidR="00E85C5F" w:rsidRP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85C5F" w14:paraId="4CB64501" w14:textId="77777777" w:rsidTr="00E85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98310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 современной России (ЭК)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5E9D6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8753B" w14:textId="77777777" w:rsidR="00E85C5F" w:rsidRDefault="00E85C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преподается</w:t>
            </w:r>
            <w:proofErr w:type="spellEnd"/>
          </w:p>
        </w:tc>
      </w:tr>
    </w:tbl>
    <w:p w14:paraId="078218D9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Степень выполнения рабочей программы на уровне среднего общего образования –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24FFFC60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Полностью реализована практическая часть рабочих программ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Степень выполнения практической части рабочих программ на уровне среднего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B81A38E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выполнены в полном объеме по всем учебным предметам. Степень выполнения контрольных работ на уровне среднего общего образования – 100 процентов.</w:t>
      </w:r>
    </w:p>
    <w:p w14:paraId="076C264D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РЕЗУЛЬТАТЫ КОНТРОЛЯ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 РАБОЧИХ ПРОГРАММ</w:t>
      </w:r>
    </w:p>
    <w:p w14:paraId="5B0615CA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– 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 На уровне основного общего образования –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 На уровне среднего общего образования –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137EBA9B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Отступление от прохождения программного материала на уровне начального общего образования составляет 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. Причина расхождений выполнения программы – 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>работа учителей начальных классов на репетиционном ЕГЭ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. Содержание пропущенных уроков скорректировано в рабочих программах по датам за счет уплотнения учебного материала.</w:t>
      </w:r>
    </w:p>
    <w:p w14:paraId="7FC98613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РЕЗУЛЬТАТЫ КОНТРОЛЯ РЕАЛИЗАЦИИ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ПРАКТИЧЕСКОЙ ЧАСТИ РАБОЧИХ ПРОГРАММ</w:t>
      </w:r>
    </w:p>
    <w:p w14:paraId="712988D3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– 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 На уровне основного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На уровне среднего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617305A7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РЕЗУЛЬТАТЫ КОНТРОЛЯ ВЫПОЛНЕНИЯ</w:t>
      </w:r>
      <w:r w:rsidRPr="00C01C9A">
        <w:rPr>
          <w:lang w:val="ru-RU"/>
        </w:rPr>
        <w:br/>
      </w: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КОНТРОЛЬНЫХ РАБОТ</w:t>
      </w:r>
    </w:p>
    <w:p w14:paraId="14ACD361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На уровне основного общего образования –</w:t>
      </w:r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На уровне среднего общего образования –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4535DF71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14:paraId="3EC9DC86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1. Рабочие программы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учебного плана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реализованы на 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процентов. Отступление от прохождения программы скорректировано за счет уплотнения учебного материала. На уровнях ООО и СОО рабочие программы реализованы на 100 процентов.</w:t>
      </w:r>
    </w:p>
    <w:p w14:paraId="611DDECA" w14:textId="77777777" w:rsidR="00E85C5F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часть рабочих программ реализована полностью. </w:t>
      </w:r>
    </w:p>
    <w:p w14:paraId="51F8CA9E" w14:textId="77777777" w:rsidR="008C677D" w:rsidRPr="00C01C9A" w:rsidRDefault="00C01C9A" w:rsidP="00E85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2. Текущий контроль по предметам выполнен в полном объеме. </w:t>
      </w:r>
    </w:p>
    <w:p w14:paraId="5081E411" w14:textId="77777777" w:rsidR="008C677D" w:rsidRPr="00C01C9A" w:rsidRDefault="00C01C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221743C2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Заместителю директора по учебно-воспитательной работе </w:t>
      </w:r>
      <w:proofErr w:type="spellStart"/>
      <w:r w:rsidR="00E85C5F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E85C5F"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18F2C4F" w14:textId="77777777" w:rsidR="008C677D" w:rsidRPr="00C01C9A" w:rsidRDefault="00C01C9A" w:rsidP="00E85C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1.1. Ознакомить педагогический коллектив с результатами анализа выполнения рабочих программ за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 в срок до 06.06.2023.</w:t>
      </w:r>
    </w:p>
    <w:p w14:paraId="1CA3D3CE" w14:textId="77777777" w:rsidR="008C677D" w:rsidRPr="00C01C9A" w:rsidRDefault="00E85C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. Запланировать по итогам анализа рабочих программ педагогов мероприятия внутришкольного контроля на новый, 2023/24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14:paraId="5401381D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 Учителям-предметникам:</w:t>
      </w:r>
    </w:p>
    <w:p w14:paraId="4DD285CE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2.1. Включить темы, разделы, которые не были пройдены на уровне образования, в рабочие программы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 в срок до 26.08.2023.</w:t>
      </w:r>
    </w:p>
    <w:p w14:paraId="2063FE70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Разработать в срок до 24.06.2023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предметам учебного плана:</w:t>
      </w:r>
    </w:p>
    <w:p w14:paraId="3724D6EB" w14:textId="77777777" w:rsidR="008C677D" w:rsidRPr="00C01C9A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для 1–4-х по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ФГОС НОО-2021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 НОО и положением о рабочей программе;</w:t>
      </w:r>
    </w:p>
    <w:p w14:paraId="1B55D31C" w14:textId="77777777" w:rsidR="008C677D" w:rsidRPr="00C01C9A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для 5–7-х классов по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ФГОС ООО-2021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 ООО и положением о рабочей программе;</w:t>
      </w:r>
    </w:p>
    <w:p w14:paraId="46909590" w14:textId="77777777" w:rsidR="008C677D" w:rsidRPr="00C01C9A" w:rsidRDefault="00E85C5F" w:rsidP="00E85C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для 8-х и 9-х классов по ФГОС ООО второго поколения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 ООО и положением о рабочей программе;</w:t>
      </w:r>
    </w:p>
    <w:p w14:paraId="33C69E96" w14:textId="77777777" w:rsidR="008C677D" w:rsidRPr="00C01C9A" w:rsidRDefault="00E85C5F" w:rsidP="00E85C5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для 10-х классов по обновленному ФГОС СОО</w:t>
      </w:r>
      <w:r w:rsidR="00C01C9A">
        <w:rPr>
          <w:rFonts w:hAnsi="Times New Roman" w:cs="Times New Roman"/>
          <w:color w:val="000000"/>
          <w:sz w:val="24"/>
          <w:szCs w:val="24"/>
        </w:rPr>
        <w:t> </w:t>
      </w:r>
      <w:r w:rsidR="00C01C9A" w:rsidRPr="00C01C9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 СОО и положением о рабочей программе.</w:t>
      </w:r>
    </w:p>
    <w:p w14:paraId="65BEC232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2.3. Актуализировать 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 предметам учебного плана для 11-х классов.</w:t>
      </w:r>
    </w:p>
    <w:p w14:paraId="622CF2F8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2.4. Учителям начальных классов и учителям русского языка, литературы, истории, обществознания, географии и ОБЖ использовать непосредственно федеральные рабочие программы, разработать тематическое планирование в соответствии с федеральными рабочими программами по русскому языку, литературному чтению и окружающему миру в начальных классах, русскому языку, литературе, истории, обществознанию, географии и ОБЖ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в 5–10-х классах.</w:t>
      </w:r>
    </w:p>
    <w:p w14:paraId="71720921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2.5. Указать в тематическом планировании рабочих программ и использовать в образовательном процессе ЭОР, включенные в федеральный перечень ЭОР,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14:paraId="3ED52C8D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2.6. При составлении рабочих программ на новый учебный год проверить соответствие перечня учебников, учебных пособий в пояснительной записке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приказу об учебниках, учебных пособиях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 в срок до 26.08.2023.</w:t>
      </w:r>
    </w:p>
    <w:p w14:paraId="131AF6EA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3. Руководителям методических объединений:</w:t>
      </w:r>
    </w:p>
    <w:p w14:paraId="0C7F32BF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Провести заседания методических объединений по разработке рабочих программ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данных рекомендаций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положением о рабочей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в срок до 24.06.2023.</w:t>
      </w:r>
    </w:p>
    <w:p w14:paraId="06CA84A9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3.2. Провести методические семинары для учителей начальной школы и 5–9-х классов на тему «Разработка рабочей программы в соответствии с требованиями новых ФГОС и в соответствии с ФОП» до 01.06.2023.</w:t>
      </w:r>
    </w:p>
    <w:p w14:paraId="224FEE82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Провести методические семинары для учителей 10–11-х классов на тему «Разработка рабочей программы в соответствии с требованиями обновленного ФГОС СОО и в соответствии с ФОП СОО» до 01.06.2023.</w:t>
      </w:r>
    </w:p>
    <w:p w14:paraId="6F7DC405" w14:textId="77777777" w:rsidR="008C677D" w:rsidRPr="00C01C9A" w:rsidRDefault="00C01C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3.4. Рассмотреть рабочие программы педагогов на соответствие требованиям ФГОС и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C9A">
        <w:rPr>
          <w:rFonts w:hAnsi="Times New Roman" w:cs="Times New Roman"/>
          <w:color w:val="000000"/>
          <w:sz w:val="24"/>
          <w:szCs w:val="24"/>
          <w:lang w:val="ru-RU"/>
        </w:rPr>
        <w:t>учебный год в срок до 26.08.2023.</w:t>
      </w:r>
    </w:p>
    <w:p w14:paraId="46D5E901" w14:textId="77777777" w:rsidR="008C677D" w:rsidRPr="00E85C5F" w:rsidRDefault="00E85C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О.М.Латанская</w:t>
      </w:r>
      <w:proofErr w:type="spellEnd"/>
    </w:p>
    <w:sectPr w:rsidR="008C677D" w:rsidRPr="00E85C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D7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33E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21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66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44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74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42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345BD"/>
    <w:multiLevelType w:val="multilevel"/>
    <w:tmpl w:val="61FA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345008">
    <w:abstractNumId w:val="8"/>
  </w:num>
  <w:num w:numId="2" w16cid:durableId="286816416">
    <w:abstractNumId w:val="4"/>
  </w:num>
  <w:num w:numId="3" w16cid:durableId="864825916">
    <w:abstractNumId w:val="1"/>
  </w:num>
  <w:num w:numId="4" w16cid:durableId="1569270633">
    <w:abstractNumId w:val="6"/>
  </w:num>
  <w:num w:numId="5" w16cid:durableId="259215920">
    <w:abstractNumId w:val="7"/>
  </w:num>
  <w:num w:numId="6" w16cid:durableId="914361593">
    <w:abstractNumId w:val="2"/>
  </w:num>
  <w:num w:numId="7" w16cid:durableId="1848053231">
    <w:abstractNumId w:val="0"/>
  </w:num>
  <w:num w:numId="8" w16cid:durableId="373576371">
    <w:abstractNumId w:val="5"/>
  </w:num>
  <w:num w:numId="9" w16cid:durableId="54009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C677D"/>
    <w:rsid w:val="00B73A5A"/>
    <w:rsid w:val="00C01C9A"/>
    <w:rsid w:val="00E438A1"/>
    <w:rsid w:val="00E85C5F"/>
    <w:rsid w:val="00F01E19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07DF"/>
  <w15:docId w15:val="{D7D67F0C-0985-499E-BE44-93DDCFD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Светлана Иванова</cp:lastModifiedBy>
  <cp:revision>3</cp:revision>
  <dcterms:created xsi:type="dcterms:W3CDTF">2023-05-30T04:42:00Z</dcterms:created>
  <dcterms:modified xsi:type="dcterms:W3CDTF">2023-05-31T06:10:00Z</dcterms:modified>
</cp:coreProperties>
</file>