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E831" w14:textId="77777777" w:rsidR="002A0E03" w:rsidRPr="00BC3BFE" w:rsidRDefault="002A0E03" w:rsidP="002A0E03">
      <w:pPr>
        <w:spacing w:before="0" w:beforeAutospacing="0" w:after="0" w:afterAutospacing="0"/>
        <w:ind w:left="72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 w:rsidRPr="006A1D4D"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/>
        </w:rPr>
        <w:t>Анализ соблюдения требований к кадровому обеспечению ООП НОО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/>
        </w:rPr>
        <w:t xml:space="preserve"> «ЧОУ «Перфект-гимназия»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1326"/>
        <w:gridCol w:w="1798"/>
        <w:gridCol w:w="1460"/>
        <w:gridCol w:w="2097"/>
      </w:tblGrid>
      <w:tr w:rsidR="002A0E03" w:rsidRPr="002A0E03" w14:paraId="522D945D" w14:textId="77777777" w:rsidTr="00345C2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E6376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A8089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Количество</w:t>
            </w:r>
          </w:p>
          <w:p w14:paraId="6F01B300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br/>
              <w:t>работников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CFFC9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Процент педагогических работников, соответствующих требованиям</w:t>
            </w:r>
          </w:p>
        </w:tc>
      </w:tr>
      <w:tr w:rsidR="002A0E03" w:rsidRPr="006A1D4D" w14:paraId="62CF7952" w14:textId="77777777" w:rsidTr="00345C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A1A587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57FB8C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9D2A0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уровню</w:t>
            </w:r>
          </w:p>
          <w:p w14:paraId="03F1F069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0AD0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стажу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F14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курсовой подготовке</w:t>
            </w:r>
          </w:p>
          <w:p w14:paraId="02A74E39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br/>
              <w:t>не реже одного раза</w:t>
            </w:r>
          </w:p>
          <w:p w14:paraId="677085F2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в три года</w:t>
            </w:r>
          </w:p>
        </w:tc>
      </w:tr>
      <w:tr w:rsidR="002A0E03" w:rsidRPr="006A1D4D" w14:paraId="670234B0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E188D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Заместитель</w:t>
            </w:r>
          </w:p>
          <w:p w14:paraId="36B0CA4A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директора по учебно-воспитательной</w:t>
            </w:r>
          </w:p>
          <w:p w14:paraId="374D5665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работе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82E8B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59C5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6BB26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67FD1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66AAC3A2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C33E1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F26D1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0DEDE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2B44E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BDD04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2064EAB5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0E3F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F4C0C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534F0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CA717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2F746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13996F61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F705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D6FC7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613E3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5C932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8C5C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16A90FED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9A6F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Воспитатель ГПД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3EA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FA4EC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DD8F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E791C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391D5A2B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4A806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Заместитель директора по МР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EDF7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FF102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DC1A7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AFB09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1AD3A034" w14:textId="77777777" w:rsidTr="00345C2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8EB8E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</w:t>
            </w:r>
          </w:p>
          <w:p w14:paraId="75116872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дополнительного</w:t>
            </w:r>
          </w:p>
          <w:p w14:paraId="37E0D0A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17E9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26496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9A063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AE443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0</w:t>
            </w:r>
          </w:p>
        </w:tc>
      </w:tr>
    </w:tbl>
    <w:p w14:paraId="43B5B7C4" w14:textId="77777777" w:rsidR="002A0E03" w:rsidRPr="006A1D4D" w:rsidRDefault="002A0E03" w:rsidP="002A0E03">
      <w:pPr>
        <w:shd w:val="clear" w:color="auto" w:fill="FFFFFF"/>
        <w:spacing w:before="0" w:beforeAutospacing="0" w:after="150" w:afterAutospacing="0"/>
        <w:jc w:val="center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 w:rsidRPr="006A1D4D"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/>
        </w:rPr>
        <w:t>Анализ соблюдения требований к кадровому обеспечению ООП ООО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/>
        </w:rPr>
        <w:t xml:space="preserve"> ЧОУ «Перфект-гимназия»</w:t>
      </w:r>
    </w:p>
    <w:p w14:paraId="2D57C1FB" w14:textId="77777777" w:rsidR="002A0E03" w:rsidRPr="006A1D4D" w:rsidRDefault="002A0E03" w:rsidP="002A0E03">
      <w:pPr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</w:pPr>
      <w:r w:rsidRPr="006A1D4D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549"/>
        <w:gridCol w:w="1828"/>
        <w:gridCol w:w="1410"/>
        <w:gridCol w:w="1524"/>
        <w:gridCol w:w="1479"/>
      </w:tblGrid>
      <w:tr w:rsidR="002A0E03" w:rsidRPr="002A0E03" w14:paraId="048C53CA" w14:textId="77777777" w:rsidTr="00345C28"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839E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5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AF82C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Количество работников, чел.</w:t>
            </w:r>
          </w:p>
        </w:tc>
        <w:tc>
          <w:tcPr>
            <w:tcW w:w="62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F9D88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Процент педагогических работников, соответствующих</w:t>
            </w:r>
          </w:p>
          <w:p w14:paraId="4E1B3350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br/>
              <w:t>требованиям</w:t>
            </w:r>
          </w:p>
        </w:tc>
      </w:tr>
      <w:tr w:rsidR="002A0E03" w:rsidRPr="002A0E03" w14:paraId="6AF64A03" w14:textId="77777777" w:rsidTr="00345C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772A0D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94FB01" w14:textId="77777777" w:rsidR="002A0E03" w:rsidRPr="006A1D4D" w:rsidRDefault="002A0E03" w:rsidP="00345C28">
            <w:pPr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E3DBE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уровню квалификации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3568D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стажу работы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C1F5C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курсовой подготовке не реже одного раза в три года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BF8D9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 особым условиям допуска к работе</w:t>
            </w:r>
          </w:p>
        </w:tc>
      </w:tr>
      <w:tr w:rsidR="002A0E03" w:rsidRPr="006A1D4D" w14:paraId="67AD8D90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433D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Директор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A2F3C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F3DB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1D121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0BE26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8581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51E829F2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CB624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Заместитель директора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43AF9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3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4FA0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69FEB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1B857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99D65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3284A259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E054D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E3364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643B1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FB844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CCFCF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D207F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145ECBC6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4EDA0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Библиотекарь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CDCEE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46D14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97136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8C908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51C63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717239C2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C1B30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Педагог-психолог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BB304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6B3B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19AEA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0CCBE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B3E4F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2A2B8B54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B83E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Педагог-организатор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F0A9A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674E3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EF21F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B57F2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999BC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  <w:tr w:rsidR="002A0E03" w:rsidRPr="006A1D4D" w14:paraId="12F82D81" w14:textId="77777777" w:rsidTr="00345C28"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CDAAC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Тьютор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DEB6D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D8081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7886A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92327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63E13" w14:textId="77777777" w:rsidR="002A0E03" w:rsidRPr="006A1D4D" w:rsidRDefault="002A0E03" w:rsidP="00345C28">
            <w:pPr>
              <w:spacing w:before="0" w:beforeAutospacing="0" w:after="150" w:afterAutospacing="0" w:line="255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1D4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val="ru-RU" w:eastAsia="ru-RU"/>
              </w:rPr>
              <w:t>100</w:t>
            </w:r>
          </w:p>
        </w:tc>
      </w:tr>
    </w:tbl>
    <w:p w14:paraId="55F67618" w14:textId="77777777" w:rsidR="002A0E03" w:rsidRPr="006A1D4D" w:rsidRDefault="002A0E03" w:rsidP="002A0E03">
      <w:pPr>
        <w:spacing w:before="0" w:beforeAutospacing="0" w:after="15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1D5474" w14:textId="77777777" w:rsidR="002A0E03" w:rsidRDefault="002A0E03" w:rsidP="002A0E03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7081A08" w14:textId="77777777" w:rsidR="0039723D" w:rsidRDefault="0039723D"/>
    <w:sectPr w:rsidR="003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03"/>
    <w:rsid w:val="002A0E03"/>
    <w:rsid w:val="0039723D"/>
    <w:rsid w:val="00C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CA42"/>
  <w15:chartTrackingRefBased/>
  <w15:docId w15:val="{F0F03A25-D0AD-4CB7-8E4B-3CD1B58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E03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2</cp:revision>
  <dcterms:created xsi:type="dcterms:W3CDTF">2023-11-16T07:24:00Z</dcterms:created>
  <dcterms:modified xsi:type="dcterms:W3CDTF">2023-11-16T07:24:00Z</dcterms:modified>
</cp:coreProperties>
</file>