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32EA" w:rsidRDefault="002832EA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F49F9" w:rsidRDefault="000F49F9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0F49F9" w:rsidRDefault="000F49F9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ЧОУ «Перфект-гимназия»</w:t>
      </w:r>
    </w:p>
    <w:p w:rsidR="000F49F9" w:rsidRDefault="000F49F9" w:rsidP="000F49F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topFromText="100" w:bottomFromText="10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0F49F9" w:rsidTr="000F49F9">
        <w:trPr>
          <w:trHeight w:val="1971"/>
        </w:trPr>
        <w:tc>
          <w:tcPr>
            <w:tcW w:w="3436" w:type="dxa"/>
            <w:hideMark/>
          </w:tcPr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Рассмотрено: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на заседании МО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Протокол № 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от _______ 20__ г.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Руководитель МО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Согласовано: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«__» _________ 20__ г.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Зам. директора по УВР  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0F49F9" w:rsidRDefault="000F49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0F49F9" w:rsidRDefault="000F49F9">
            <w:pPr>
              <w:spacing w:after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Утверждено: </w:t>
            </w:r>
          </w:p>
          <w:p w:rsidR="000F49F9" w:rsidRDefault="000F49F9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«__» ___________ 20__ г. </w:t>
            </w:r>
          </w:p>
          <w:p w:rsidR="000F49F9" w:rsidRDefault="000F49F9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И.О.директора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ЧОУ «Перфект-гимназия»,</w:t>
            </w:r>
          </w:p>
          <w:p w:rsidR="000F49F9" w:rsidRDefault="000F49F9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г. Уссурийска </w:t>
            </w:r>
          </w:p>
          <w:p w:rsidR="000F49F9" w:rsidRDefault="000F49F9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______________________ </w:t>
            </w:r>
          </w:p>
          <w:p w:rsidR="000F49F9" w:rsidRDefault="000F49F9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Карпенко Е.В.</w:t>
            </w:r>
          </w:p>
        </w:tc>
      </w:tr>
    </w:tbl>
    <w:p w:rsidR="000F49F9" w:rsidRDefault="000F49F9" w:rsidP="000F49F9">
      <w:pPr>
        <w:rPr>
          <w:rFonts w:ascii="Times New Roman" w:hAnsi="Times New Roman"/>
          <w:b/>
          <w:sz w:val="28"/>
          <w:szCs w:val="28"/>
        </w:rPr>
      </w:pPr>
    </w:p>
    <w:p w:rsidR="000F49F9" w:rsidRDefault="000F49F9" w:rsidP="000F49F9">
      <w:pPr>
        <w:rPr>
          <w:rFonts w:ascii="Times New Roman" w:hAnsi="Times New Roman"/>
          <w:b/>
          <w:sz w:val="28"/>
          <w:szCs w:val="28"/>
        </w:rPr>
      </w:pPr>
    </w:p>
    <w:p w:rsidR="000F49F9" w:rsidRDefault="000F49F9" w:rsidP="000F49F9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36"/>
          <w:szCs w:val="28"/>
        </w:rPr>
        <w:t>Рабочая программа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F49F9" w:rsidRPr="000F49F9" w:rsidRDefault="000F49F9" w:rsidP="000F49F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технологии</w:t>
      </w:r>
      <w:r>
        <w:rPr>
          <w:sz w:val="28"/>
          <w:szCs w:val="28"/>
        </w:rPr>
        <w:br/>
      </w:r>
      <w:r w:rsidRPr="000F49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уровень основного общего образования (для 5–9-х классов) по ФГОС-2021</w:t>
      </w:r>
    </w:p>
    <w:p w:rsidR="000F49F9" w:rsidRPr="000F49F9" w:rsidRDefault="000F49F9" w:rsidP="000F49F9">
      <w:pPr>
        <w:rPr>
          <w:rFonts w:ascii="Times New Roman" w:hAnsi="Times New Roman" w:cs="Times New Roman"/>
          <w:sz w:val="28"/>
          <w:szCs w:val="28"/>
          <w:u w:val="single"/>
        </w:rPr>
      </w:pPr>
      <w:r w:rsidRPr="000F49F9">
        <w:rPr>
          <w:rFonts w:ascii="Times New Roman" w:hAnsi="Times New Roman" w:cs="Times New Roman"/>
          <w:sz w:val="28"/>
          <w:szCs w:val="28"/>
        </w:rPr>
        <w:t xml:space="preserve">Количество часов в неделю:  </w:t>
      </w:r>
      <w:r>
        <w:rPr>
          <w:rFonts w:ascii="Times New Roman" w:hAnsi="Times New Roman" w:cs="Times New Roman"/>
          <w:sz w:val="28"/>
          <w:szCs w:val="28"/>
          <w:u w:val="single"/>
        </w:rPr>
        <w:t>5класс - 2</w:t>
      </w:r>
      <w:r w:rsidRPr="000F49F9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F49F9">
        <w:rPr>
          <w:rFonts w:ascii="Times New Roman" w:hAnsi="Times New Roman" w:cs="Times New Roman"/>
          <w:sz w:val="28"/>
          <w:szCs w:val="28"/>
          <w:u w:val="single"/>
        </w:rPr>
        <w:t xml:space="preserve">,  6,7 </w:t>
      </w:r>
      <w:r>
        <w:rPr>
          <w:rFonts w:ascii="Times New Roman" w:hAnsi="Times New Roman" w:cs="Times New Roman"/>
          <w:sz w:val="28"/>
          <w:szCs w:val="28"/>
          <w:u w:val="single"/>
        </w:rPr>
        <w:t>8 класс -1 час</w:t>
      </w:r>
    </w:p>
    <w:p w:rsidR="000F49F9" w:rsidRDefault="000F49F9" w:rsidP="000F49F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</w:rPr>
        <w:t xml:space="preserve">5 класс (70 часов), 6,7 8 класс (35 часов)  </w:t>
      </w:r>
    </w:p>
    <w:p w:rsidR="000F49F9" w:rsidRDefault="000F49F9" w:rsidP="000F49F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</w:rPr>
        <w:t>175 часов</w:t>
      </w:r>
    </w:p>
    <w:p w:rsidR="000F49F9" w:rsidRDefault="000F49F9" w:rsidP="000F49F9">
      <w:pPr>
        <w:ind w:left="-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0F49F9" w:rsidRDefault="000F49F9" w:rsidP="000F49F9">
      <w:pPr>
        <w:ind w:left="-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Составитель: </w:t>
      </w:r>
      <w:proofErr w:type="spellStart"/>
      <w:r>
        <w:rPr>
          <w:rFonts w:ascii="Times New Roman" w:hAnsi="Times New Roman"/>
          <w:sz w:val="28"/>
          <w:szCs w:val="28"/>
        </w:rPr>
        <w:t>Чурсина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В.П.</w:t>
      </w:r>
    </w:p>
    <w:p w:rsidR="000F49F9" w:rsidRDefault="000F49F9" w:rsidP="000F49F9">
      <w:pPr>
        <w:jc w:val="center"/>
        <w:rPr>
          <w:rFonts w:ascii="Times New Roman" w:hAnsi="Times New Roman"/>
          <w:sz w:val="28"/>
          <w:szCs w:val="28"/>
        </w:rPr>
      </w:pPr>
    </w:p>
    <w:p w:rsidR="000F49F9" w:rsidRDefault="000F49F9" w:rsidP="000F49F9">
      <w:pPr>
        <w:jc w:val="center"/>
        <w:rPr>
          <w:rFonts w:ascii="Times New Roman" w:hAnsi="Times New Roman"/>
          <w:sz w:val="28"/>
          <w:szCs w:val="28"/>
        </w:rPr>
      </w:pPr>
    </w:p>
    <w:p w:rsidR="000F49F9" w:rsidRDefault="000F49F9" w:rsidP="000F49F9">
      <w:pPr>
        <w:jc w:val="center"/>
        <w:rPr>
          <w:rFonts w:ascii="Times New Roman" w:hAnsi="Times New Roman"/>
          <w:sz w:val="28"/>
          <w:szCs w:val="28"/>
        </w:rPr>
      </w:pPr>
    </w:p>
    <w:p w:rsidR="000F49F9" w:rsidRDefault="000F49F9" w:rsidP="000F49F9">
      <w:pPr>
        <w:jc w:val="center"/>
        <w:rPr>
          <w:rFonts w:ascii="Times New Roman" w:hAnsi="Times New Roman"/>
          <w:sz w:val="28"/>
          <w:szCs w:val="28"/>
        </w:rPr>
      </w:pPr>
    </w:p>
    <w:p w:rsidR="000F49F9" w:rsidRDefault="000F49F9" w:rsidP="000F49F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Уссурийск, 2022</w:t>
      </w:r>
    </w:p>
    <w:p w:rsidR="000D51C5" w:rsidRDefault="000D51C5" w:rsidP="00927F0E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51C5" w:rsidRDefault="000D51C5" w:rsidP="00927F0E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51C5" w:rsidRDefault="000D51C5" w:rsidP="00927F0E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51C5" w:rsidRDefault="000D51C5" w:rsidP="00927F0E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34EF" w:rsidRPr="00322383" w:rsidRDefault="00A934EF" w:rsidP="00A934EF">
      <w:pPr>
        <w:tabs>
          <w:tab w:val="left" w:pos="2220"/>
          <w:tab w:val="right" w:pos="9355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322383" w:rsidRPr="00322383" w:rsidRDefault="00322383" w:rsidP="0032238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22383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«Технология» для обучающихся 5–9-х классов ЧОУ «Перфект - гимназия» разработана в соответствии с требованиями: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 xml:space="preserve">приказа </w:t>
      </w:r>
      <w:proofErr w:type="spellStart"/>
      <w:r w:rsidRPr="00322383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22383">
        <w:rPr>
          <w:rFonts w:ascii="Times New Roman" w:hAnsi="Times New Roman" w:cs="Times New Roman"/>
          <w:color w:val="000000"/>
          <w:sz w:val="24"/>
          <w:szCs w:val="24"/>
        </w:rPr>
        <w:t> от 30.05.2021 № 287 «Об утверждении ФГОС основного общего образования»;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 xml:space="preserve">приказа </w:t>
      </w:r>
      <w:proofErr w:type="spellStart"/>
      <w:r w:rsidRPr="00322383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22383">
        <w:rPr>
          <w:rFonts w:ascii="Times New Roman" w:hAnsi="Times New Roman" w:cs="Times New Roman"/>
          <w:color w:val="000000"/>
          <w:sz w:val="24"/>
          <w:szCs w:val="24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концепции преподавания предметной области «Технология»;</w:t>
      </w:r>
    </w:p>
    <w:p w:rsidR="00322383" w:rsidRP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Методических рекомендаций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«Технология» № МР-26/02вн, утвержденных </w:t>
      </w:r>
      <w:proofErr w:type="spellStart"/>
      <w:r w:rsidRPr="00322383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22383">
        <w:rPr>
          <w:rFonts w:ascii="Times New Roman" w:hAnsi="Times New Roman" w:cs="Times New Roman"/>
          <w:color w:val="000000"/>
          <w:sz w:val="24"/>
          <w:szCs w:val="24"/>
        </w:rPr>
        <w:t xml:space="preserve"> от 28.02.2020;</w:t>
      </w:r>
    </w:p>
    <w:p w:rsidR="00322383" w:rsidRDefault="00322383" w:rsidP="00322383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примерной рабочей программы по технологии для 5–9-х классов;</w:t>
      </w:r>
    </w:p>
    <w:p w:rsidR="00322383" w:rsidRPr="00FC3195" w:rsidRDefault="00322383" w:rsidP="0032238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</w:rPr>
        <w:t>- основной образовательной программы основного общего образования, утвержденной приказом ЧОУ  «Перфект – гимназия» от 02.06.2022 № 76 «Об утверждении основной образовательной программы основного общего образования по ФГОС третьего поколения»;</w:t>
      </w:r>
    </w:p>
    <w:p w:rsidR="00322383" w:rsidRPr="00322383" w:rsidRDefault="00322383" w:rsidP="00322383">
      <w:pPr>
        <w:spacing w:after="0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22383">
        <w:rPr>
          <w:rFonts w:ascii="Times New Roman" w:hAnsi="Times New Roman" w:cs="Times New Roman"/>
          <w:color w:val="000000"/>
          <w:sz w:val="24"/>
          <w:szCs w:val="24"/>
        </w:rPr>
        <w:t>УМК по технологии для 5–9-х классов под редакцией В.М. Казакевича.</w:t>
      </w:r>
    </w:p>
    <w:p w:rsidR="00322383" w:rsidRDefault="00322383" w:rsidP="00322383">
      <w:pPr>
        <w:pStyle w:val="32"/>
        <w:spacing w:after="0" w:line="240" w:lineRule="auto"/>
        <w:rPr>
          <w:rFonts w:ascii="Times New Roman" w:hAnsi="Times New Roman" w:cs="Times New Roman"/>
          <w:bCs w:val="0"/>
          <w:i/>
          <w:color w:val="auto"/>
          <w:sz w:val="24"/>
          <w:szCs w:val="24"/>
        </w:rPr>
      </w:pPr>
    </w:p>
    <w:p w:rsidR="00322383" w:rsidRPr="00322383" w:rsidRDefault="00322383" w:rsidP="00322383">
      <w:pPr>
        <w:pStyle w:val="32"/>
        <w:spacing w:after="0" w:line="240" w:lineRule="auto"/>
        <w:rPr>
          <w:rFonts w:ascii="Times New Roman" w:hAnsi="Times New Roman" w:cs="Times New Roman"/>
          <w:bCs w:val="0"/>
          <w:i/>
          <w:color w:val="auto"/>
          <w:sz w:val="24"/>
          <w:szCs w:val="24"/>
        </w:rPr>
      </w:pPr>
      <w:r w:rsidRPr="00322383">
        <w:rPr>
          <w:rFonts w:ascii="Times New Roman" w:hAnsi="Times New Roman" w:cs="Times New Roman"/>
          <w:bCs w:val="0"/>
          <w:i/>
          <w:color w:val="auto"/>
          <w:sz w:val="24"/>
          <w:szCs w:val="24"/>
        </w:rPr>
        <w:t>Научный, общекультурный и образовательный контекст технологии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ная деятельность человека.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Деятельность по целенаправленному преобразованию окру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занных с ним изменений в интеллектуальной и практической деятельности человека.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Было обосновано положение, что всякая деятельность долж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на осуществляться в соответствии с некоторым методом, при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ства. Оно сохранило и умножило свою значимость в информа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ционном обществе.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Стержнем названной концепции является технология как логическое развитие «метода» в следующих аспектах:</w:t>
      </w:r>
    </w:p>
    <w:p w:rsidR="00322383" w:rsidRPr="00322383" w:rsidRDefault="00322383" w:rsidP="00322383">
      <w:pPr>
        <w:pStyle w:val="afa"/>
        <w:spacing w:line="240" w:lineRule="auto"/>
        <w:ind w:left="240" w:hanging="24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процесс достижения поставленной цели формализован на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столько, что становится возможным его воспроизведение в широком спектре условий при практически идентичных ре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зультатах;</w:t>
      </w:r>
    </w:p>
    <w:p w:rsidR="00322383" w:rsidRPr="00322383" w:rsidRDefault="00322383" w:rsidP="00322383">
      <w:pPr>
        <w:pStyle w:val="afa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открывается принципиальная возможность автоматизации процессов изготовления изделий (что постепенно распростра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няется практически на все аспекты человеческой жизни).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Развитие технологии тесно связано с научным знанием. Бо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лее того, конечной целью науки (начиная с науки Нового вре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мени) является именно создание технологий.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В ХХ веке сущность технологии была осмыслена в различ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ных плоскостях:</w:t>
      </w:r>
    </w:p>
    <w:p w:rsidR="00322383" w:rsidRPr="00322383" w:rsidRDefault="00322383" w:rsidP="00322383">
      <w:pPr>
        <w:pStyle w:val="afa"/>
        <w:spacing w:line="240" w:lineRule="auto"/>
        <w:ind w:left="240" w:hanging="240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-  были выделены структуры, родственные понятию техноло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гии, прежде всего, понятие алгоритма;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bookmark4901"/>
      <w:bookmarkEnd w:id="1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проанализирован феномен зарождающегося технологическо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го общества; исследованы социальные аспекты технологии.</w:t>
      </w:r>
    </w:p>
    <w:p w:rsidR="00322383" w:rsidRPr="00322383" w:rsidRDefault="00322383" w:rsidP="00322383">
      <w:pPr>
        <w:pStyle w:val="afa"/>
        <w:spacing w:line="240" w:lineRule="auto"/>
        <w:rPr>
          <w:rStyle w:val="12"/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ные возможности для хранения, обработки, передачи огром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 xml:space="preserve">ных массивов различной 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</w:t>
      </w:r>
      <w:proofErr w:type="gramStart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ИТ</w:t>
      </w:r>
      <w:proofErr w:type="gramEnd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и ИКТ, ко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торые послужили базой разработки и широкого распростране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мики», что подразумевает превращение информации в важней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шую экономическую категорию, быстрое развитие информаци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люцией) является только прелюдией к новой, более масштаб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ной четвёртой промышленной революции. Все эти изменения самым решительным образом влияют на школьный курс тех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нологии, что было подчёркнуто в «Концепции преподавания предметной области «Технология» в образовательных органи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зациях Российской Федерации, реализующих основные обще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образовательные программы» (далее — «Концепция препода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вания предметной области «Технология»).</w:t>
      </w:r>
    </w:p>
    <w:p w:rsidR="00322383" w:rsidRPr="00322383" w:rsidRDefault="00322383" w:rsidP="00322383">
      <w:pPr>
        <w:pStyle w:val="afa"/>
        <w:spacing w:line="240" w:lineRule="auto"/>
        <w:rPr>
          <w:rStyle w:val="12"/>
          <w:rFonts w:ascii="Times New Roman" w:hAnsi="Times New Roman" w:cs="Times New Roman"/>
          <w:color w:val="auto"/>
          <w:sz w:val="24"/>
          <w:szCs w:val="24"/>
        </w:rPr>
      </w:pPr>
    </w:p>
    <w:p w:rsidR="00322383" w:rsidRPr="00322383" w:rsidRDefault="00322383" w:rsidP="00322383">
      <w:pPr>
        <w:pStyle w:val="afa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 xml:space="preserve">Цели 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изучения предметной области «Технология» в основном общем образовании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Основной целью освоения предметной области «Технология» является формирование технологической грамотности, гло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Задачами курса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технологии являются: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bookmark4903"/>
      <w:bookmarkEnd w:id="2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овладение знаниями, умениями и опытом деятельности в предметной области «Технология» как необходимым компо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нентом общей культуры человека цифрового социума и ак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туальными для жизни в этом социуме технологиями;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bookmark4904"/>
      <w:bookmarkEnd w:id="3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овладение трудовыми умениями и необходимыми технологи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ческими знаниями по преобразованию материи, энергии и информации в соответствии с поставленными целями, исхо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дя из экономических, социальных, экологических, эстетиче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ских критериев, а также критериев личной и общественной безопасности;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bookmark4905"/>
      <w:bookmarkEnd w:id="4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формирование у обучающихся культуры проектной и иссле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довательской деятельности, готовности к предложению и осуществлению новых технологических решений;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bookmark4906"/>
      <w:bookmarkEnd w:id="5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формирование у обучающихся навыка использования в тру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довой деятельности цифровых инструментов и программ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ных сервисов, а также когнитивных инструментов и техно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логий;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bookmark4907"/>
      <w:bookmarkEnd w:id="6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развитие умений оценивать свои профессиональные интере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сы и склонности в плане подготовки к будущей профессио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нальной деятельности, владение методиками оценки своих профессиональных предпочтений.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кретных значимых результатов. Именно в процессе проектной деятельности достигается синтез многообразия аспектов обра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зовательного процесса, включая личностные интересы обучаю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щихся. При этом разработка и реализация проекта должна осуществляться в определённых масштабах, позволяющих ре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ализовать исследовательскую деятельность и использовать зна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 xml:space="preserve">ния, полученные </w:t>
      </w:r>
      <w:proofErr w:type="gramStart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на других предметах.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Важно подчеркнуть, что именно в технологии реализуются все аспекты фундаментальной для образования категории «зна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ния», а именно: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bookmark4908"/>
      <w:bookmarkEnd w:id="7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понятийное знание, которое складывается из набора поня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тий, характеризующих данную предметную область;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bookmark4909"/>
      <w:bookmarkEnd w:id="8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алгоритмическое (технологическое) знание — знание мето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дов, технологий, приводящих к желаемому результату при соблюдении определённых условий;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bookmark4910"/>
      <w:bookmarkEnd w:id="9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bookmark4911"/>
      <w:bookmarkEnd w:id="10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методологическое знание — знание общих закономерностей изучаемых явлений и процессов.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Как и всякий общеобразовательный предмет, «Технология» отражает наиболее значимые аспекты действительности, кото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рые состоят в следующем: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bookmark4912"/>
      <w:bookmarkEnd w:id="11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</w:t>
      </w:r>
      <w:proofErr w:type="spellStart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технологизация</w:t>
      </w:r>
      <w:proofErr w:type="spellEnd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всех сторон человеческой жизни и деятель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ности является столь масштабной, что интуитивных пред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гической цепочки и полного цикла решения поставленной задачи. При этом возможны следующие уровни освоения тех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нологии:</w:t>
      </w:r>
    </w:p>
    <w:p w:rsidR="00322383" w:rsidRPr="00322383" w:rsidRDefault="00322383" w:rsidP="00322383">
      <w:pPr>
        <w:pStyle w:val="afa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уровень представления;</w:t>
      </w:r>
    </w:p>
    <w:p w:rsidR="00322383" w:rsidRPr="00322383" w:rsidRDefault="00322383" w:rsidP="00322383">
      <w:pPr>
        <w:pStyle w:val="afa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уровень пользователя;</w:t>
      </w:r>
    </w:p>
    <w:p w:rsidR="00322383" w:rsidRPr="00322383" w:rsidRDefault="00322383" w:rsidP="00322383">
      <w:pPr>
        <w:pStyle w:val="afa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</w:t>
      </w:r>
      <w:proofErr w:type="spellStart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когнитивно</w:t>
      </w:r>
      <w:proofErr w:type="spellEnd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-продуктивный уровень (создание технологий);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bookmark4913"/>
      <w:bookmarkEnd w:id="12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практически вся современная профессиональная деятель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ность, включая ручной труд, 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технологии;</w:t>
      </w:r>
    </w:p>
    <w:p w:rsidR="00322383" w:rsidRPr="00322383" w:rsidRDefault="00322383" w:rsidP="00322383">
      <w:pPr>
        <w:pStyle w:val="afa"/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bookmark4914"/>
      <w:bookmarkEnd w:id="13"/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- появление феномена «больших данных» оказывает суще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ственное и далеко не позитивное влияние на процесс позна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ния, что говорит о необходимости освоения принципиально новых технологий — информационно-когнитивных, наце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ленных на освоение учащимися знаний, на развитии умения учиться.</w:t>
      </w:r>
    </w:p>
    <w:p w:rsidR="00322383" w:rsidRPr="00322383" w:rsidRDefault="00322383" w:rsidP="00322383">
      <w:pPr>
        <w:pStyle w:val="afa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Все эти позиции обозначены в «Концепции преподавания предметной области «Технология» в образовательных органи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зациях Российской Федерации, реализующих основные обще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образовательные программы». Современный курс технологии, как подчёркивается во ФГОС, должен содержать ответы на эти принципиальные вызовы.</w:t>
      </w:r>
    </w:p>
    <w:p w:rsidR="00322383" w:rsidRPr="00322383" w:rsidRDefault="00322383" w:rsidP="00322383">
      <w:pPr>
        <w:pStyle w:val="afa"/>
        <w:spacing w:line="240" w:lineRule="auto"/>
        <w:rPr>
          <w:rStyle w:val="12"/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Разумеется, этот новый контекст никак не умаляет (скорее, увеличивает) значимость ручного труда для формирования ин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теллекта и адекватных представлений об окружающем мире.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3269B" w:rsidRPr="00322383" w:rsidRDefault="0073269B" w:rsidP="0032238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Предмет «Технология» является обязательным компонентом образования школьников, освоение содержания которого способствует профессиональному самоопределению, формированию представлений о здоровом образе жизни, рациональном питании, технологии ведения дома, о свойствах материалов и их использовании в современном производстве, об основах ручного и механизированного труда, о применении полученных знаний в практической, проектной и исследовательской деятельности.</w:t>
      </w:r>
    </w:p>
    <w:p w:rsidR="0073269B" w:rsidRDefault="0073269B" w:rsidP="0032238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Согласно принятой концепции преподавания предметной области «Технология» в образовательных организациях Российской Федерации ведущей формой учебной деятельности в ходе освоения предметной области «Технология» является проектная деятельность в полном цикле: «от выделения проблемы до внедрения результата».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Проектная деятельность органично устанавливает связи между образовательным и жизненным пространством, имеющие для </w:t>
      </w: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ценность и личностный смысл. Разработка и реализация проекта в предметной области «Технология» связаны с исследовательской деятельностью и систематическим использованием фундаментального знания.</w:t>
      </w:r>
    </w:p>
    <w:p w:rsidR="00322383" w:rsidRPr="00322383" w:rsidRDefault="00322383" w:rsidP="00322383">
      <w:pPr>
        <w:pStyle w:val="afa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Место учебного предмета «Технология» в учебном плане</w:t>
      </w:r>
    </w:p>
    <w:p w:rsidR="00322383" w:rsidRPr="00322383" w:rsidRDefault="00322383" w:rsidP="00322383">
      <w:pPr>
        <w:pStyle w:val="afa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t>Освоение предметной области «Технология» в основной шко</w:t>
      </w:r>
      <w:r w:rsidRPr="00322383">
        <w:rPr>
          <w:rStyle w:val="12"/>
          <w:rFonts w:ascii="Times New Roman" w:hAnsi="Times New Roman" w:cs="Times New Roman"/>
          <w:color w:val="auto"/>
          <w:sz w:val="24"/>
          <w:szCs w:val="24"/>
        </w:rPr>
        <w:softHyphen/>
        <w:t>ле осуществляется в 5 - 8 классах из расчёта: в 5 классе— 2 часа в неделю,  в 6—8 классах — 1 час.</w:t>
      </w:r>
    </w:p>
    <w:p w:rsidR="00322383" w:rsidRDefault="00322383" w:rsidP="00322383">
      <w:pPr>
        <w:pStyle w:val="32"/>
        <w:spacing w:after="0" w:line="240" w:lineRule="auto"/>
        <w:rPr>
          <w:rStyle w:val="31"/>
          <w:rFonts w:ascii="Times New Roman" w:hAnsi="Times New Roman" w:cs="Times New Roman"/>
          <w:color w:val="auto"/>
          <w:sz w:val="28"/>
          <w:szCs w:val="28"/>
        </w:rPr>
      </w:pPr>
    </w:p>
    <w:p w:rsidR="00322383" w:rsidRPr="00322383" w:rsidRDefault="00322383" w:rsidP="00322383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3269B" w:rsidRPr="00322383" w:rsidRDefault="0073269B" w:rsidP="00322383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Данная рабочая программа реализуется на основе УМК по предмету «Технология» для 5-го класса авторов В.М. Казакевича, Г.В. Пичугина, Г.Ю. Семенова и др.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Для педагога: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1.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Технология. 5 класс: учебник для общеобразовательных организаций / [В.М. Казакевич, Г.В. Пичугина, Г.Ю. Семенова и др.]; под ред. В.М. Казакевича. — М.: Просвещение, 2017.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2.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Технология. Рабочие программы. Предметная линия учебников В.М. Казакевича и др.— 5–9 классы: учеб</w:t>
      </w: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особие для </w:t>
      </w:r>
      <w:proofErr w:type="spellStart"/>
      <w:r w:rsidRPr="00322383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322383">
        <w:rPr>
          <w:rFonts w:ascii="Times New Roman" w:eastAsia="Calibri" w:hAnsi="Times New Roman" w:cs="Times New Roman"/>
          <w:sz w:val="24"/>
          <w:szCs w:val="24"/>
        </w:rPr>
        <w:t>. организаций / В.М. Казакевич, Г.В. Пичугина, Г.Ю. Семенова. — М.: Просвещение, 2018. — 58 с.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Для обучающихся: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1.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Технология. 5 класс: учебник для общеобразовательных организаций / [В.М. Казакевич, Г.В. Пичугина, Г.Ю. Семенова и др.]; под ред. В.М. Казакевича. — М.: Просвещение, 2017.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2.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Технология. 5 класс. Проекты и кейсы / Казакевич В.М., Пичугина Г.В., Семенова Г.Ю. – М.: Просвещение, 2020.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предназначена для </w:t>
      </w: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реализации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как в очном, так и в смешанном формате обучения (с использованием дистанционных технологий и электронных образовательных ресурсов).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Электронные образовательные ресурсы:</w:t>
      </w:r>
    </w:p>
    <w:p w:rsidR="0073269B" w:rsidRPr="00322383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1.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Российская электронная школа. Технология 5 класс, https://resh.edu.ru/subject/8/5/.</w:t>
      </w:r>
    </w:p>
    <w:p w:rsidR="00925DF0" w:rsidRDefault="0073269B" w:rsidP="003223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2.</w:t>
      </w:r>
      <w:r w:rsidRPr="00322383">
        <w:rPr>
          <w:rFonts w:ascii="Times New Roman" w:eastAsia="Calibri" w:hAnsi="Times New Roman" w:cs="Times New Roman"/>
          <w:sz w:val="24"/>
          <w:szCs w:val="24"/>
        </w:rPr>
        <w:tab/>
        <w:t>Московская электронная школа. Технология 5 класс, https://www.mos.ru/city/projects/mesh/.</w:t>
      </w:r>
    </w:p>
    <w:p w:rsidR="00322383" w:rsidRPr="00322383" w:rsidRDefault="00322383" w:rsidP="003223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93D03" w:rsidRPr="00322383" w:rsidRDefault="00293D03" w:rsidP="0032238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103F97" w:rsidRPr="00322383" w:rsidRDefault="00103F97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D03" w:rsidRPr="00322383" w:rsidRDefault="00103F97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В соответствии с ФГОС в ходе изучения предмета «Технология» учащимися предполагается достижение совокупности основных личностных, </w:t>
      </w:r>
      <w:proofErr w:type="spellStart"/>
      <w:r w:rsidRPr="0032238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22383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293D03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103F97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 xml:space="preserve"> Патриотическое воспитание</w:t>
      </w:r>
      <w:r w:rsidRPr="003223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03F97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проявление интереса к истории и современному состоянию российской науки и технологии; </w:t>
      </w:r>
    </w:p>
    <w:p w:rsid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ценностное отношение к достижениям российских инженеров и учёных. </w:t>
      </w:r>
    </w:p>
    <w:p w:rsidR="00103F97" w:rsidRPr="00322383" w:rsidRDefault="00293D03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Гражданское и духовно-нравственное воспитание:</w:t>
      </w:r>
    </w:p>
    <w:p w:rsidR="00103F97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03F97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осознание важности морально-этических принципов в деятельности, связанной с реализацией технологий; </w:t>
      </w:r>
    </w:p>
    <w:p w:rsidR="00103F97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103F97" w:rsidRPr="00322383" w:rsidRDefault="00293D03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Эстетическое воспитание:</w:t>
      </w:r>
    </w:p>
    <w:p w:rsidR="00103F97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восприятие эстетических каче</w:t>
      </w:r>
      <w:proofErr w:type="gramStart"/>
      <w:r w:rsidR="00293D03" w:rsidRPr="00322383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293D03" w:rsidRPr="00322383">
        <w:rPr>
          <w:rFonts w:ascii="Times New Roman" w:hAnsi="Times New Roman" w:cs="Times New Roman"/>
          <w:sz w:val="24"/>
          <w:szCs w:val="24"/>
        </w:rPr>
        <w:t>едметов труда;</w:t>
      </w:r>
    </w:p>
    <w:p w:rsidR="00390318" w:rsidRPr="00322383" w:rsidRDefault="00103F97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умение создавать эстетически значимые изделия из различных материалов. </w:t>
      </w:r>
    </w:p>
    <w:p w:rsidR="00390318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Ценности научного познания и практической деятельности</w:t>
      </w:r>
      <w:r w:rsidRPr="003223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</w:t>
      </w:r>
      <w:r w:rsidR="00293D03" w:rsidRPr="00322383">
        <w:rPr>
          <w:rFonts w:ascii="Times New Roman" w:hAnsi="Times New Roman" w:cs="Times New Roman"/>
          <w:sz w:val="24"/>
          <w:szCs w:val="24"/>
        </w:rPr>
        <w:t>осознание ценности науки как фундамента технологий;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развитие интереса к исследовательской деятельности, реализации на практике достижений науки. </w:t>
      </w:r>
    </w:p>
    <w:p w:rsidR="00390318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Формирование культуры здоровья и эмоционального благополучия</w:t>
      </w:r>
      <w:r w:rsidRPr="00322383">
        <w:rPr>
          <w:rFonts w:ascii="Times New Roman" w:hAnsi="Times New Roman" w:cs="Times New Roman"/>
          <w:sz w:val="24"/>
          <w:szCs w:val="24"/>
        </w:rPr>
        <w:t>: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осознание ценности безопасного образа жизни в современном технологическом мире, важности правил безопасной работы с инструментами; 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умение распознавать информационные угрозы и осуществлять защиту личности от этих угроз.</w:t>
      </w:r>
    </w:p>
    <w:p w:rsidR="00390318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</w:t>
      </w:r>
      <w:r w:rsidRPr="00322383">
        <w:rPr>
          <w:rFonts w:ascii="Times New Roman" w:hAnsi="Times New Roman" w:cs="Times New Roman"/>
          <w:i/>
          <w:sz w:val="24"/>
          <w:szCs w:val="24"/>
        </w:rPr>
        <w:t>Трудовое воспитание</w:t>
      </w:r>
      <w:r w:rsidRPr="003223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активное участие в решении возникающих практических задач из различных областей; 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умение ориентироваться в мире современных проф</w:t>
      </w:r>
      <w:r w:rsidRPr="00322383">
        <w:rPr>
          <w:rFonts w:ascii="Times New Roman" w:hAnsi="Times New Roman" w:cs="Times New Roman"/>
          <w:sz w:val="24"/>
          <w:szCs w:val="24"/>
        </w:rPr>
        <w:t xml:space="preserve">ессий. </w:t>
      </w:r>
    </w:p>
    <w:p w:rsidR="00390318" w:rsidRP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 xml:space="preserve"> Экологическое воспитание</w:t>
      </w:r>
      <w:r w:rsidRPr="003223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0318" w:rsidRPr="00322383" w:rsidRDefault="0039031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293D03" w:rsidRPr="00322383">
        <w:rPr>
          <w:rFonts w:ascii="Times New Roman" w:hAnsi="Times New Roman" w:cs="Times New Roman"/>
          <w:sz w:val="24"/>
          <w:szCs w:val="24"/>
        </w:rPr>
        <w:t xml:space="preserve"> 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="00293D03" w:rsidRPr="00322383">
        <w:rPr>
          <w:rFonts w:ascii="Times New Roman" w:hAnsi="Times New Roman" w:cs="Times New Roman"/>
          <w:sz w:val="24"/>
          <w:szCs w:val="24"/>
        </w:rPr>
        <w:t>техносферой</w:t>
      </w:r>
      <w:proofErr w:type="spellEnd"/>
      <w:r w:rsidR="00293D03" w:rsidRPr="00322383">
        <w:rPr>
          <w:rFonts w:ascii="Times New Roman" w:hAnsi="Times New Roman" w:cs="Times New Roman"/>
          <w:sz w:val="24"/>
          <w:szCs w:val="24"/>
        </w:rPr>
        <w:t>;</w:t>
      </w:r>
    </w:p>
    <w:p w:rsidR="00322383" w:rsidRDefault="00293D03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</w:t>
      </w:r>
      <w:r w:rsidR="00390318" w:rsidRPr="00322383">
        <w:rPr>
          <w:rFonts w:ascii="Times New Roman" w:hAnsi="Times New Roman" w:cs="Times New Roman"/>
          <w:sz w:val="24"/>
          <w:szCs w:val="24"/>
        </w:rPr>
        <w:t>-</w:t>
      </w:r>
      <w:r w:rsidRPr="00322383">
        <w:rPr>
          <w:rFonts w:ascii="Times New Roman" w:hAnsi="Times New Roman" w:cs="Times New Roman"/>
          <w:sz w:val="24"/>
          <w:szCs w:val="24"/>
        </w:rPr>
        <w:t xml:space="preserve"> осознание пределов преобразовательной деятельности человека.</w:t>
      </w:r>
    </w:p>
    <w:p w:rsidR="00322383" w:rsidRPr="00322383" w:rsidRDefault="00322383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hAnsi="Times New Roman" w:cs="Times New Roman"/>
          <w:i/>
          <w:color w:val="000000"/>
          <w:sz w:val="24"/>
          <w:szCs w:val="24"/>
        </w:rPr>
        <w:t>Ценности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научного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познания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: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ориентация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природы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взаимосвязях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природной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овладение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after="0" w:line="240" w:lineRule="auto"/>
        <w:ind w:right="181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овладение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осмысление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наблюдений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поступков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стремление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совершенствовать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благополучия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22383" w:rsidRPr="00322383" w:rsidRDefault="00322383" w:rsidP="00322383">
      <w:pPr>
        <w:spacing w:after="0" w:line="240" w:lineRule="auto"/>
        <w:ind w:right="181"/>
        <w:rPr>
          <w:rFonts w:hAnsi="Times New Roman" w:cs="Times New Roman"/>
          <w:i/>
          <w:color w:val="000000"/>
          <w:sz w:val="24"/>
          <w:szCs w:val="24"/>
        </w:rPr>
      </w:pPr>
      <w:r w:rsidRPr="00322383">
        <w:rPr>
          <w:rFonts w:hAnsi="Times New Roman" w:cs="Times New Roman"/>
          <w:i/>
          <w:color w:val="000000"/>
          <w:sz w:val="24"/>
          <w:szCs w:val="24"/>
        </w:rPr>
        <w:t>Адаптация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322383">
        <w:rPr>
          <w:rFonts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к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изменяющимся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условиям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социальной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и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природной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среды</w:t>
      </w:r>
      <w:r w:rsidRPr="00322383">
        <w:rPr>
          <w:rFonts w:hAnsi="Times New Roman" w:cs="Times New Roman"/>
          <w:i/>
          <w:color w:val="000000"/>
          <w:sz w:val="24"/>
          <w:szCs w:val="24"/>
        </w:rPr>
        <w:t>:</w:t>
      </w:r>
    </w:p>
    <w:p w:rsidR="00322383" w:rsidRDefault="00322383" w:rsidP="00322383">
      <w:pPr>
        <w:spacing w:after="0" w:line="240" w:lineRule="auto"/>
        <w:ind w:right="181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сформированные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людьми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after="0" w:line="240" w:lineRule="auto"/>
        <w:ind w:right="181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неопределенности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открытость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неопределенности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повышать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компетентности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практическую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людей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осознавать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навыки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навык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связывания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идеи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понятия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гипотезы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объектах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явлениях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известных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осознавать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дефициты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компетентностей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распознавать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конкретные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признакам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выполнять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простейшими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свойствами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конкретизировать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понятиями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терминами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концепции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устойчивого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природы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общества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экономики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влияния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окружающую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достижений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преодоления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вызовов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возможных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глобальных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последствий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стрессовую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оценивать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происходящие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последствия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воспринимать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стрессовую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вызов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требующий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контрмер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оценивать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стресса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корректировать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принимаемые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последствия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находить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позитивное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произошедшей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2383" w:rsidRDefault="00322383" w:rsidP="00322383">
      <w:pPr>
        <w:spacing w:before="100" w:beforeAutospacing="1" w:after="100" w:afterAutospacing="1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гарантий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успеха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0A74" w:rsidRPr="00322383" w:rsidRDefault="00D50A74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A74" w:rsidRPr="00322383" w:rsidRDefault="00D50A7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МЕТАПРЕДМЕТНЫЕ РЕЗУЛЬТАТЫ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Освоение содержания предмета «Технология» в основной школе способствует достижению </w:t>
      </w:r>
      <w:proofErr w:type="spellStart"/>
      <w:r w:rsidRPr="0032238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22383">
        <w:rPr>
          <w:rFonts w:ascii="Times New Roman" w:hAnsi="Times New Roman" w:cs="Times New Roman"/>
          <w:sz w:val="24"/>
          <w:szCs w:val="24"/>
        </w:rPr>
        <w:t xml:space="preserve"> результатов, в том числе: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22383">
        <w:rPr>
          <w:rFonts w:ascii="Times New Roman" w:hAnsi="Times New Roman" w:cs="Times New Roman"/>
          <w:b/>
          <w:i/>
          <w:sz w:val="24"/>
          <w:szCs w:val="24"/>
        </w:rPr>
        <w:t>Овладение универсальными познавательными действиями</w:t>
      </w:r>
    </w:p>
    <w:p w:rsidR="00D50A74" w:rsidRPr="00322383" w:rsidRDefault="00D50A74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Базовые логические действия: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выявлять и характеризовать существенные признаки природных и рукотворных объектов;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устанавливать существенный признак классификации, основание для обобщения и сравнения;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выявлять закономерности и противоречия в рассматриваемых фактах, данных и наблюдениях, относящихся к внешнему миру;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322383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322383">
        <w:rPr>
          <w:rFonts w:ascii="Times New Roman" w:hAnsi="Times New Roman" w:cs="Times New Roman"/>
          <w:sz w:val="24"/>
          <w:szCs w:val="24"/>
        </w:rPr>
        <w:t>;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самостоятельно выбирать способ решения поставленной задачи, используя для этого необходимые материалы, инструменты и технологии. </w:t>
      </w:r>
      <w:r w:rsidR="00676EF4" w:rsidRPr="0032238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2383">
        <w:rPr>
          <w:rFonts w:ascii="Times New Roman" w:hAnsi="Times New Roman" w:cs="Times New Roman"/>
          <w:i/>
          <w:sz w:val="24"/>
          <w:szCs w:val="24"/>
        </w:rPr>
        <w:t>Базовые исследовательские действия: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использовать вопросы как исследовательский инструмент познания; </w:t>
      </w:r>
    </w:p>
    <w:p w:rsidR="00D50A74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формировать запросы к информационной системе с целью получения необходимой информации;</w:t>
      </w:r>
    </w:p>
    <w:p w:rsidR="00AC3C59" w:rsidRPr="00322383" w:rsidRDefault="00D50A7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оценивать полноту, досто</w:t>
      </w:r>
      <w:r w:rsidR="00AC3C59" w:rsidRPr="00322383">
        <w:rPr>
          <w:rFonts w:ascii="Times New Roman" w:hAnsi="Times New Roman" w:cs="Times New Roman"/>
          <w:sz w:val="24"/>
          <w:szCs w:val="24"/>
        </w:rPr>
        <w:t>верность и актуальность получен</w:t>
      </w:r>
      <w:r w:rsidRPr="00322383">
        <w:rPr>
          <w:rFonts w:ascii="Times New Roman" w:hAnsi="Times New Roman" w:cs="Times New Roman"/>
          <w:sz w:val="24"/>
          <w:szCs w:val="24"/>
        </w:rPr>
        <w:t xml:space="preserve">ной информации; </w:t>
      </w:r>
    </w:p>
    <w:p w:rsidR="00AC3C59" w:rsidRPr="00322383" w:rsidRDefault="00AC3C59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D50A74" w:rsidRPr="00322383">
        <w:rPr>
          <w:rFonts w:ascii="Times New Roman" w:hAnsi="Times New Roman" w:cs="Times New Roman"/>
          <w:sz w:val="24"/>
          <w:szCs w:val="24"/>
        </w:rPr>
        <w:t xml:space="preserve"> опытным путём изучать свойства различных материалов; </w:t>
      </w:r>
    </w:p>
    <w:p w:rsidR="00AC3C59" w:rsidRPr="00322383" w:rsidRDefault="00AC3C59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D50A74" w:rsidRPr="00322383">
        <w:rPr>
          <w:rFonts w:ascii="Times New Roman" w:hAnsi="Times New Roman" w:cs="Times New Roman"/>
          <w:sz w:val="24"/>
          <w:szCs w:val="24"/>
        </w:rPr>
        <w:t xml:space="preserve"> овладевать навыками измерения вел</w:t>
      </w:r>
      <w:r w:rsidRPr="00322383">
        <w:rPr>
          <w:rFonts w:ascii="Times New Roman" w:hAnsi="Times New Roman" w:cs="Times New Roman"/>
          <w:sz w:val="24"/>
          <w:szCs w:val="24"/>
        </w:rPr>
        <w:t>ичин с помощью изме</w:t>
      </w:r>
      <w:r w:rsidR="00D50A74" w:rsidRPr="00322383">
        <w:rPr>
          <w:rFonts w:ascii="Times New Roman" w:hAnsi="Times New Roman" w:cs="Times New Roman"/>
          <w:sz w:val="24"/>
          <w:szCs w:val="24"/>
        </w:rPr>
        <w:t>рительных инструменто</w:t>
      </w:r>
      <w:r w:rsidRPr="00322383">
        <w:rPr>
          <w:rFonts w:ascii="Times New Roman" w:hAnsi="Times New Roman" w:cs="Times New Roman"/>
          <w:sz w:val="24"/>
          <w:szCs w:val="24"/>
        </w:rPr>
        <w:t>в, оценивать погрешность измере</w:t>
      </w:r>
      <w:r w:rsidR="00D50A74" w:rsidRPr="00322383">
        <w:rPr>
          <w:rFonts w:ascii="Times New Roman" w:hAnsi="Times New Roman" w:cs="Times New Roman"/>
          <w:sz w:val="24"/>
          <w:szCs w:val="24"/>
        </w:rPr>
        <w:t>ния, уметь осуществлят</w:t>
      </w:r>
      <w:r w:rsidRPr="00322383">
        <w:rPr>
          <w:rFonts w:ascii="Times New Roman" w:hAnsi="Times New Roman" w:cs="Times New Roman"/>
          <w:sz w:val="24"/>
          <w:szCs w:val="24"/>
        </w:rPr>
        <w:t>ь арифметические действия с при</w:t>
      </w:r>
      <w:r w:rsidR="00D50A74" w:rsidRPr="00322383">
        <w:rPr>
          <w:rFonts w:ascii="Times New Roman" w:hAnsi="Times New Roman" w:cs="Times New Roman"/>
          <w:sz w:val="24"/>
          <w:szCs w:val="24"/>
        </w:rPr>
        <w:t xml:space="preserve">ближёнными величинами; </w:t>
      </w:r>
    </w:p>
    <w:p w:rsidR="00AC3C59" w:rsidRPr="00322383" w:rsidRDefault="00AC3C59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</w:t>
      </w:r>
      <w:r w:rsidR="00D50A74" w:rsidRPr="00322383">
        <w:rPr>
          <w:rFonts w:ascii="Times New Roman" w:hAnsi="Times New Roman" w:cs="Times New Roman"/>
          <w:sz w:val="24"/>
          <w:szCs w:val="24"/>
        </w:rPr>
        <w:t xml:space="preserve"> строить и оценивать модели объектов, явлений и процессов;</w:t>
      </w:r>
    </w:p>
    <w:p w:rsidR="00293D03" w:rsidRPr="00322383" w:rsidRDefault="00AC3C59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</w:t>
      </w:r>
      <w:r w:rsidR="00D50A74" w:rsidRPr="00322383">
        <w:rPr>
          <w:rFonts w:ascii="Times New Roman" w:hAnsi="Times New Roman" w:cs="Times New Roman"/>
          <w:sz w:val="24"/>
          <w:szCs w:val="24"/>
        </w:rPr>
        <w:t xml:space="preserve"> уметь создавать, применять и преобразовывать</w:t>
      </w:r>
      <w:r w:rsidRPr="00322383">
        <w:rPr>
          <w:rFonts w:ascii="Times New Roman" w:hAnsi="Times New Roman" w:cs="Times New Roman"/>
          <w:sz w:val="24"/>
          <w:szCs w:val="24"/>
        </w:rPr>
        <w:t xml:space="preserve"> знаки и сим</w:t>
      </w:r>
      <w:r w:rsidR="00D50A74" w:rsidRPr="00322383">
        <w:rPr>
          <w:rFonts w:ascii="Times New Roman" w:hAnsi="Times New Roman" w:cs="Times New Roman"/>
          <w:sz w:val="24"/>
          <w:szCs w:val="24"/>
        </w:rPr>
        <w:t>волы, модели и схемы дл</w:t>
      </w:r>
      <w:r w:rsidRPr="00322383">
        <w:rPr>
          <w:rFonts w:ascii="Times New Roman" w:hAnsi="Times New Roman" w:cs="Times New Roman"/>
          <w:sz w:val="24"/>
          <w:szCs w:val="24"/>
        </w:rPr>
        <w:t>я решения учебных и познаватель</w:t>
      </w:r>
      <w:r w:rsidR="00D50A74" w:rsidRPr="00322383">
        <w:rPr>
          <w:rFonts w:ascii="Times New Roman" w:hAnsi="Times New Roman" w:cs="Times New Roman"/>
          <w:sz w:val="24"/>
          <w:szCs w:val="24"/>
        </w:rPr>
        <w:t>ных задач;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уметь оценивать правильность выполнения учебной задачи, собственные возможности её решения;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прогнозировать поведение технической системы, в том числе с учётом синергетических эффектов. Работа с информацией: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выбирать форму представления информации в зависимости от поставленной задачи;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понимать различие между данными, информацией и знаниями;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владеть начальными навыками работы с «большими данными»;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владеть технологией трансформации данных в информацию, информации в знания.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b/>
          <w:sz w:val="24"/>
          <w:szCs w:val="24"/>
        </w:rPr>
        <w:t>Овладение универсальными учебными регулятивными действиями</w:t>
      </w:r>
      <w:r w:rsidRPr="00322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Самоорганизация: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уметь самостоятельно планировать пути  достижения целей,  в том числе альтернативные, осознанно выбирать  наиболее эффективные способы решения учебных и познавательных задач;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делать выбор и брать ответственность за решение. 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>Самоконтроль (рефлексия):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давать адекватную оценку ситуации и предлагать план её изменения;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объяснять причины достижения (</w:t>
      </w:r>
      <w:proofErr w:type="spellStart"/>
      <w:r w:rsidRPr="00322383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322383">
        <w:rPr>
          <w:rFonts w:ascii="Times New Roman" w:hAnsi="Times New Roman" w:cs="Times New Roman"/>
          <w:sz w:val="24"/>
          <w:szCs w:val="24"/>
        </w:rPr>
        <w:t>) результатов преобразовательной деятельности;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вносить необходимые коррективы в деятельность по решению задачи или по осуществлению проекта;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- оценивать соответствие результата цели и условиям и при необходимости корректировать цель и процесс её достижения. 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 xml:space="preserve">Принятие себя и других: </w:t>
      </w:r>
    </w:p>
    <w:p w:rsidR="00676EF4" w:rsidRPr="00322383" w:rsidRDefault="00676EF4" w:rsidP="0032238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признавать своё право на ошибку при решении задач или при реализации проекта, такое же право другого на подобные ошибки.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2383">
        <w:rPr>
          <w:rFonts w:ascii="Times New Roman" w:hAnsi="Times New Roman" w:cs="Times New Roman"/>
          <w:b/>
          <w:sz w:val="24"/>
          <w:szCs w:val="24"/>
        </w:rPr>
        <w:t>Овладение универсальными коммуникативными действиями.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</w:t>
      </w:r>
      <w:r w:rsidRPr="00322383">
        <w:rPr>
          <w:rFonts w:ascii="Times New Roman" w:hAnsi="Times New Roman" w:cs="Times New Roman"/>
          <w:i/>
          <w:sz w:val="24"/>
          <w:szCs w:val="24"/>
        </w:rPr>
        <w:t>Общение: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 ходе обсуждения учебного материала, планирования и осуществления учебного проекта;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 рамках публичного представления результатов проектной деятельности;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 ходе совместного решения задачи с использованием облачных сервисов;  - в ходе общения с представителями других культур, в частности в социальных сетях.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22383">
        <w:rPr>
          <w:rFonts w:ascii="Times New Roman" w:hAnsi="Times New Roman" w:cs="Times New Roman"/>
          <w:i/>
          <w:sz w:val="24"/>
          <w:szCs w:val="24"/>
        </w:rPr>
        <w:t xml:space="preserve"> Совместная деятельность: 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понимать и использовать преимущества командной работы при реализации учебного проекта;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понимать необходимость выработки знаково-символических средств как необходимого условия успешной проектной деятельности; 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уметь адекватно интерпретировать высказывания собеседника — участника совместной деятельности;</w:t>
      </w:r>
    </w:p>
    <w:p w:rsidR="00676EF4" w:rsidRPr="00322383" w:rsidRDefault="00676EF4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 - владеть навыками отстаивания своей точки зрения, используя при этом законы логики; </w:t>
      </w:r>
    </w:p>
    <w:p w:rsidR="00D50A74" w:rsidRPr="00322383" w:rsidRDefault="00676EF4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- уметь распознавать некорректную аргументацию.</w:t>
      </w:r>
    </w:p>
    <w:p w:rsidR="00D50A74" w:rsidRPr="00322383" w:rsidRDefault="00D50A74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3AC1" w:rsidRPr="00322383" w:rsidRDefault="00DD3AF8" w:rsidP="003223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 xml:space="preserve">ПРЕДМЕТНЫЕ РЕЗУЛЬТАТЫ </w:t>
      </w:r>
    </w:p>
    <w:p w:rsidR="0073269B" w:rsidRPr="00322383" w:rsidRDefault="00DD3AF8" w:rsidP="0032238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hAnsi="Times New Roman" w:cs="Times New Roman"/>
          <w:sz w:val="24"/>
          <w:szCs w:val="24"/>
        </w:rPr>
        <w:t>По завершении обучения</w:t>
      </w:r>
      <w:r w:rsidR="00CB3AC1" w:rsidRPr="00322383">
        <w:rPr>
          <w:rFonts w:ascii="Times New Roman" w:hAnsi="Times New Roman" w:cs="Times New Roman"/>
          <w:sz w:val="24"/>
          <w:szCs w:val="24"/>
        </w:rPr>
        <w:t xml:space="preserve"> учащийся должен иметь сформиро</w:t>
      </w:r>
      <w:r w:rsidRPr="00322383">
        <w:rPr>
          <w:rFonts w:ascii="Times New Roman" w:hAnsi="Times New Roman" w:cs="Times New Roman"/>
          <w:sz w:val="24"/>
          <w:szCs w:val="24"/>
        </w:rPr>
        <w:t>ванные образовательные результаты, соотнесённые с каждым из модулей.</w:t>
      </w:r>
      <w:r w:rsidRPr="00322383">
        <w:rPr>
          <w:sz w:val="24"/>
          <w:szCs w:val="24"/>
        </w:rPr>
        <w:t xml:space="preserve">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Обучающиеся научатся: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sz w:val="24"/>
          <w:szCs w:val="24"/>
        </w:rPr>
        <w:t>1. Культура труда (знания в рамках предметной области и бытовые навыки):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соблюдать правила безопасности и охраны труда при работе с учебным и лабораторным оборудованием;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владеть безопасными приемами работы с ручными и электрифицированным бытовым инструментом;</w:t>
      </w:r>
      <w:proofErr w:type="gramEnd"/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использовать ручной и электрифицированный бытовой инструмент в соответствии с задачей собственной деятельности (по назначению);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разъяснять содержание понятий «изображение», «эскиз», «материал», «инструмент», «механизм», «робот», «конструкция» и адекватно использовать эти понятия;</w:t>
      </w:r>
      <w:proofErr w:type="gramEnd"/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организовывать и поддерживать порядок на рабочем месте;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применять и рационально использовать материал в соответствии с задачей собственной деятельности;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осуществлять сохранение информации о результатах деятельности в формах описания, схемы, эскиза, фотографии, графического изображения;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использовать при выполнении учебных задач научно-популярную литературу, справочные материалы и ресурсы интернета;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осуществлять операции по поддержанию порядка и чистоты в жилом и рабочем помещении;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осуществлять корректное применение/хранение произвольно заданного продукта на основе информации производителя (инструкции, памятки, этикетки и др.).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sz w:val="24"/>
          <w:szCs w:val="24"/>
        </w:rPr>
        <w:t>2. Предметные результаты (технологические компетенции):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выполнять измерение длин, расстояний, величин углов с помощью измерительных инструментов;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читать информацию, представленную в виде специализированных таблиц;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читать элементарные эскизы, схемы;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выполнять элементарные эскизы, схемы, в том числе с использованием программного обеспечения графических редакторов;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характеризовать свойства конструкционных материалов природного происхождения (например, древесины и материалов на ее основе) или иных материалов (например, текстиля);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характеризовать основные технологические операции, виды/способы/приемы обработки конструкционных материалов (например, древесины и материалов на ее основе) или иных материалов (например, текстиля);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характеризовать оборудование, приспособления и инструменты для обработки конструкционных материалов (например, древесины и материалов на ее основе) или иных материалов (например, текстиля);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применять безопасные приемы обработки конструкционных материалов (например, древесины и материалов на ее основе) с использованием ручного и электрифицированного инструмента, получать опыт отделки изделий из данного материала или иных материалов (например, текстиля);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выполнять разметку плоского изделия на заготовке;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осуществлять сборку моделей, в том числе с помощью образовательного конструктора по инструкции;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конструировать модель по заданному прототипу;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строить простые механизмы;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классифицировать роботов по конструкции, сфере применения, степени самостоятельности (автономности), способам управления.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sz w:val="24"/>
          <w:szCs w:val="24"/>
        </w:rPr>
        <w:t>3. Проектные компетенции (включая компетенции проектного управления):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изготавливать материальный продукт на основе технологической документации или по готовому образцу с применением рабочих инструментов, не требующих регулирования.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322383">
        <w:rPr>
          <w:rFonts w:ascii="Times New Roman" w:eastAsia="Calibri" w:hAnsi="Times New Roman" w:cs="Times New Roman"/>
          <w:b/>
          <w:sz w:val="24"/>
          <w:szCs w:val="24"/>
        </w:rPr>
        <w:t>Обучающиеся</w:t>
      </w:r>
      <w:proofErr w:type="gramEnd"/>
      <w:r w:rsidRPr="00322383">
        <w:rPr>
          <w:rFonts w:ascii="Times New Roman" w:eastAsia="Calibri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классифицировать технологии;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изучать и описывать свойства различных конструкционных материалов;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конструировать простейшие механизмы;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осуществлять сборку роботов (из образовательного конструктора) по инструкции;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владеть приемами поиска и анализа проблемы, планирования, самооценки результатов проектной деятельности;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выбирать и использовать коды и средства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проверять промежуточные и конечные результаты труда по установленным критериям и показателям с использованием контрольных измерительных инструментов и карт пооперационного контроля;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обосновывать разработки материального продукта на основе самостоятельно проведенных исследований спроса потенциальных потребителей;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применять элементы прикладной экономики при обосновании технологий и проектов.</w:t>
      </w:r>
    </w:p>
    <w:p w:rsidR="00DF18F1" w:rsidRPr="00322383" w:rsidRDefault="00DF18F1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3269B" w:rsidRPr="00322383" w:rsidRDefault="0073269B" w:rsidP="0032238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sz w:val="24"/>
          <w:szCs w:val="24"/>
        </w:rPr>
        <w:t>Содержание учеб</w:t>
      </w:r>
      <w:r w:rsidR="00322383">
        <w:rPr>
          <w:rFonts w:ascii="Times New Roman" w:eastAsia="Calibri" w:hAnsi="Times New Roman" w:cs="Times New Roman"/>
          <w:b/>
          <w:sz w:val="24"/>
          <w:szCs w:val="24"/>
        </w:rPr>
        <w:t>ного предмета «Технология» в 5-8</w:t>
      </w:r>
      <w:r w:rsidRPr="00322383">
        <w:rPr>
          <w:rFonts w:ascii="Times New Roman" w:eastAsia="Calibri" w:hAnsi="Times New Roman" w:cs="Times New Roman"/>
          <w:b/>
          <w:sz w:val="24"/>
          <w:szCs w:val="24"/>
        </w:rPr>
        <w:t xml:space="preserve"> классе</w:t>
      </w:r>
    </w:p>
    <w:p w:rsidR="00962688" w:rsidRPr="00322383" w:rsidRDefault="00962688" w:rsidP="003223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269B" w:rsidRPr="00322383" w:rsidRDefault="0073269B" w:rsidP="0032238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Содержание программы по «Технологии» предусматривает освоение материала по следующим сквозным образовательным линиям: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современные материальные, информационные и гуманитарные технологии и перспективы их развития;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 xml:space="preserve">формирование технологической культуры и проектно-технологического мышления </w:t>
      </w:r>
      <w:proofErr w:type="gramStart"/>
      <w:r w:rsidR="0073269B" w:rsidRPr="0032238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73269B" w:rsidRPr="003223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3269B" w:rsidRPr="00322383" w:rsidRDefault="00322383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3269B" w:rsidRPr="00322383">
        <w:rPr>
          <w:rFonts w:ascii="Times New Roman" w:eastAsia="Calibri" w:hAnsi="Times New Roman" w:cs="Times New Roman"/>
          <w:sz w:val="24"/>
          <w:szCs w:val="24"/>
        </w:rPr>
        <w:t>построение образовательных траекторий и планов в области профессионального самоопределения.</w:t>
      </w:r>
    </w:p>
    <w:p w:rsidR="0073269B" w:rsidRPr="00322383" w:rsidRDefault="0073269B" w:rsidP="003223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Основную часть содержания программы составляет практическая деятельность обучающихся, направленная на создание и преобразование как материальных, так и информационных объектов.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В урочное время практическая деятельность </w:t>
      </w:r>
      <w:proofErr w:type="gramStart"/>
      <w:r w:rsidRPr="0032238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22383">
        <w:rPr>
          <w:rFonts w:ascii="Times New Roman" w:eastAsia="Calibri" w:hAnsi="Times New Roman" w:cs="Times New Roman"/>
          <w:sz w:val="24"/>
          <w:szCs w:val="24"/>
        </w:rPr>
        <w:t xml:space="preserve"> организуется как в индивидуальном, так и в групповом формате. Рабочая программа построена таким образом, чтобы объяснение педагога составляло не более 0,2 урочного времени и не более 0,15 объема программы.</w:t>
      </w:r>
    </w:p>
    <w:p w:rsidR="0073269B" w:rsidRPr="00322383" w:rsidRDefault="0073269B" w:rsidP="0032238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22383">
        <w:rPr>
          <w:rFonts w:ascii="Times New Roman" w:eastAsia="Calibri" w:hAnsi="Times New Roman" w:cs="Times New Roman"/>
          <w:sz w:val="24"/>
          <w:szCs w:val="24"/>
        </w:rPr>
        <w:t>В соответствии с концепцией и ПООП ООО содержание предмета «Технология» представлено в виде системы образовательных модулей. Выбор модулей рабочей программы основан на структуризации образовательных модулей, указанных в ПООП ООО и не включает модули «Технологии растениеводства», «Технологии животноводства», «Социальные технологии» базового УМК под ред. В.М. Казакевича. Включены модули «Компьютерная графика. Черчение» и «Робототехника».</w:t>
      </w:r>
    </w:p>
    <w:p w:rsidR="003858B6" w:rsidRPr="00322383" w:rsidRDefault="003858B6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Инвариантные модули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«Производство и технология»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В модуле в явном виде содержится сформулированный выше методический принцип и подходы к его реализации в различных сферах.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Освоение содержания данного модуля осуществляется на протяжении всего курса «Технология» с 5 по 9 класс.</w:t>
      </w:r>
    </w:p>
    <w:p w:rsidR="00A934EF" w:rsidRPr="00322383" w:rsidRDefault="00CB3AC1" w:rsidP="00322383">
      <w:pPr>
        <w:tabs>
          <w:tab w:val="left" w:pos="567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Содержание модуля построено по «восходящему» принципу: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от умений реализации имеющихся технологий к их оценке 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совершенствованию, а от них — к знаниям и умениям, позволяющим создавать технологии. 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Особенностью современной </w:t>
      </w:r>
      <w:proofErr w:type="spellStart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техносферы</w:t>
      </w:r>
      <w:proofErr w:type="spellEnd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является распространение технологического подхода на когнитивную область.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 4-й промышленной революции.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«Технологии обработки материалов и пищевых продуктов»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В данном модуле на конкретных примерах показана реализация общих положений, 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Вариативные модули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«Робототехника»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В этом модуле наиболее полно реализуется идея конвергенции материальных и информационных технологий. Важность данного модуля заключается в том, что в нём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Модуль «3D-моделирование, </w:t>
      </w:r>
      <w:proofErr w:type="spellStart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прототипирование</w:t>
      </w:r>
      <w:proofErr w:type="spellEnd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, макетирование»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Этот модуль в значительной мере нацелен на реализацию основного методического принципа модульного курса технологии: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освоение технологии идёт неразрывно с освоением методологии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познания, основой которого является моделирование. При этом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связь технологии с процессом познания носит двусторонний характер. С одной стороны, анализ модели позволяет выделить составляющие её элементы. С другой стороны, если эти элементы уже выделены, это открывает возможность использовать технологический подход при построении моделей, необходимых для познания объекта. Именно последний подход и реализуется в данном модуле. Модуль играет важную роль в формировании знаний и умений, необходимых для создания технологий.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«Компьютерная графика. Черчение»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Данный модуль нацелен на решение задач, схожих с задачами, решаемыми в предыдущем модуле: «3D-моделирование, </w:t>
      </w:r>
      <w:proofErr w:type="spellStart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прототипирование</w:t>
      </w:r>
      <w:proofErr w:type="spellEnd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, макетирование»  — формирует инструментарий создания и исследования моделей, причём сам процесс создания осуществляется по вполне определённой технологии.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Как и предыдущий модуль, данный модуль очень важен с точки зрения формирования знаний и умений, необходимых для создания новых технологий, а также новых продуктов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техносферы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«Автоматизированные системы»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Этот модуль знакомит учащихся с реализацией «сверхзадачи» технологии  — автоматизации максимально широкой области человеческой деятельности. Акцент в данном модуле сделан на автоматизации управленческой деятельности. В этом контексте целесообразно рассмотреть управление не только техническими, но и социально-экономическими системами.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Эффективным средством решения этой проблемы является использование в учебном процессе имитационных моделей экономической деятельности (например, проект «Школьная фирма»).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Модули «Животноводство» и «Растениеводство»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Названные модули знакомят учащихся с классическими и современными технологиями в сельскохозяйственной сфере.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Особенностью этих технологий заключается в том, что их объектами в данном случае являются природные объекты, поведение которых часто не подвластно человеку. В этом случае при реализации технологии существенное значение имеет творческий фактор — умение в нужный момент скорректировать технологический процесс.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Ведущими методическими принципами, которые реализуются в модульном курсе технологии, являются следующие принципы: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>«двойного вхождения»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— вопросы, выделенные в отдельный вариативный модуль, фрагментарно присутствуют и в  инвариантных модулях;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цикличности  — освоенное на начальном этапе содержание продолжает осваиваться и далее на более высоком уровне.</w:t>
      </w:r>
    </w:p>
    <w:p w:rsidR="00A934EF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В курсе технологии осуществляется реализация широкого спектра </w:t>
      </w:r>
      <w:proofErr w:type="spellStart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>межпредметных</w:t>
      </w:r>
      <w:proofErr w:type="spellEnd"/>
      <w:r w:rsidR="00A934EF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связей: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с алгеброй и геометрией при изучении модулей: «Компьютерная графика. Черчение», «3D-моделирование, макетирование,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прототипирование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», «Автоматизированные системы»;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химией при освоении разделов, связанных с технологиями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химической промышленности в инвариантных модулях;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биологией при изучении современных биотехнологий в инвариантных модулях и при освоении вариативных модулей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«Растениеводство» и «Животноводство»;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физикой при освоении моделей машин и механизмов, модуля «Робототехника», «3D-моделирование, макетирование,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прототипирование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», «Автоматизированные системы».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информатикой и ИКТ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сервисов;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историей и искусством при освоении элементов промышленной эстетики, народных ремёсел в инвариантном модуле «Производство и технология»;</w:t>
      </w:r>
    </w:p>
    <w:p w:rsidR="00A934EF" w:rsidRPr="00322383" w:rsidRDefault="00A934EF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- с обществознанием при освоении темы «Технология и мир.</w:t>
      </w:r>
    </w:p>
    <w:p w:rsidR="00CB3AC1" w:rsidRPr="00322383" w:rsidRDefault="00CB3AC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ИНВАРИАНТНЫЕ МОДУЛИ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Модуль «Производство и технология»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5-6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Преобразовательная деятельность человека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Технологии вокруг нас. Алгоритмы и начала технологии.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Возможность формального исполнения алгоритма. Робот как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исполнитель алгоритма. Робот как механизм.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Простейшие машины и механизмы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Двигатели машин. Виды двигателей. Передаточные механизмы. Виды и характеристики передаточных механизмов.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Задачи и технологии их решения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Технология решения производственных задач в информационной среде как важнейшая технология 4-й промышленной революции.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Чтение описаний, чертежей, технологических карт. Обозначения: знаки и символы. Интерпретация знаков и знаковых систем. Формулировка задачи с использованием знаков и символов.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Информационное обеспечение решения задачи. Работа с «большими данными». Извлечение информации из массива данных.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Исследование задачи и её решений. Представление полученных результатов.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Основы проектной деятельности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проекта. Проект и алгоритм. Проект и технология.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Виды проектов. Творческие проекты. Исследовательские проекты. Паспорт проекта. Этапы проектной деятельности. Инструменты работы над проектом. Компьютерная поддержка проектной деятельности.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5. Технология домашнего хозяйства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Порядок и хаос как фундаментальные характеристики окружающего мира.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Порядок в доме. Порядок на рабочем месте.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Создание интерьера квартиры с помощью компьютерных программ.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Электропроводка. Бытовые электрические приборы. Техника безопасности при работе с электричеством.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Кухня. Мебель и бытовая техника, которая используется на кухне. Кулинария. Основы здорового питания. Основы безопасности при работе на кухне.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Швейное производство. Текстильное производство. Оборудование, инструменты, приспособления. Технологии изготовления изделий из текстильных материалов. Декоративно-прикладное творчество. Технологии художественной обработки текстильных 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6. Мир профессий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Какие бывают профессии. Как выбрать профессию.</w:t>
      </w:r>
    </w:p>
    <w:p w:rsidR="007074A5" w:rsidRPr="00322383" w:rsidRDefault="0032238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7- 8 </w:t>
      </w:r>
      <w:r w:rsidR="007074A5"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7. Технологии и искусство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Эстетическая ценность результатов труда. Промышленная эстетика. Примеры промышленных изделий с высокими эстетическими свойствами. Понятие дизайна.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Эстетика в быту. Эстетика и экология жилища.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Народные ремёсла. Народные ремёсла и промыслы России.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8. Технологии и мир. Современная </w:t>
      </w:r>
      <w:proofErr w:type="spellStart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техносфера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Материя, энергия, информация  — основные составляющие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современной научной картины мира и объекты преобразовательной деятельности. Создание технологий как основная задача современной науки. История развития технологий.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высокотехнологичных отраслей. «Высокие технологии» двойного назначения.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Рециклинг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-технологии. Разработка и внедрение технологий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многократного использования материалов, создание новых материалов из промышленных отходов, а также технологий безотходного производства.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Ресурсы, технологии и общество. Глобальные технологические проекты.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Современная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техносфера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. Проблема взаимодействия природы и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техносферы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Современный транспорт и перспективы его развития.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9. Современные технологии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Биотехнологии. Лазерные технологии. Космические технологии. Представления о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нанотехнологиях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Технологии 4-й промышленной революции: интернет вещей,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дополненная реальность, интеллектуальные технологии, облачные технологии, большие данные, аддитивные технологии и др.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Биотехнологии в решении экологических проблем. Очистка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сточных вод. Биоэнергетика.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Биометаногенез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 Проект «Геном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человека» и его значение для анализа и предотвращения наследственных болезней. 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Генеалогический метод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изучения наследственности человека. Человек и мир микробов. </w:t>
      </w:r>
      <w:proofErr w:type="spellStart"/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Болезне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творные</w:t>
      </w:r>
      <w:proofErr w:type="spellEnd"/>
      <w:proofErr w:type="gramEnd"/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микробы и прививки. Биодатчики. Микробиологическая технология.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Сферы применения современных технологий.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10. Основы информационно-когнитивных технологий.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Знание как фундаментальная производственная и экономическая категория.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Информационно-когнитивные технологии как технологии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формирования знаний. Данные, информация, знание как объекты информационно-когнитивных технологий.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Формализация и моделирование  — основные инструменты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познания окружающего мира.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11. Элементы управления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Общие принципы управления. Общая схема управления.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Условия реализации общей схемы управления. Начала кибернетики.</w:t>
      </w:r>
      <w:r w:rsidR="00CB3AC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Самоуправляемые системы. Устойчивость систем управления. Виды равновесия. Устойчивость технических систем.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12. Мир профессий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Профессии предметной области «Природа». Профессии предметной области «Техника». Профессии предметной области «Знак». Профессии предметной области «Человек». Профессии предметной области «Художественный образ».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«Технология обработки материалов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и пищевых продуктов»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5- 6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Структура технологии: от материала к изделию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Основные элементы структуры технологии: действия, операции, этапы. Технологическая карта.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Проектирование, моделирование, конструирование — основные составляющие технологии. Технологии и алгоритмы.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Материалы и их свойства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Сырьё и материалы как основы производства. Натуральное,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искусственное, синтетическое сырьё и материалы. Конструкционные материалы. Физические и технологические свойства конструкционных 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Бумага и её свойства. Различные изделия из бумаги. Потребность человека в бумаге.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Ткань и её свойства. Изделия из ткани. Виды тканей.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Древесина и её свойства. Древесные материалы и их применение. Изделия из древесины. Потребность человечества в древесине. Сохранение лесов.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Металлы и их свойства. Металлические части машин и механизмов. Тонколистовая сталь и проволока.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Пластические массы (пластмассы) и их свойства. Работа с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пластмассами.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Наноструктуры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и их использование в различных технологиях. Природные и синтетические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наноструктуры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Композиты и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нанокомпозиты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, их применение. Умные материалы и их применение. Аллотропные соединения углерода.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Раздел 3. Основные ручные инструменты.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Инструменты для работы с бумагой. Инструменты для работы с тканью. Инструменты для работы с древесиной. Инструменты для работы с металлом.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Компьютерные инструменты.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Трудовые действия как основные слагаемые технологии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Измерение и счёт как универсальные трудовые действия.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Точность и погрешность измерений. Действия при работе с бумагой. Действия при работ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 с тканью. Действия при работе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 древесиной. Действия при работе с тонколистовым металлом.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Приготовление пищи.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Общность и различие действий с различными материала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ми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и пищевыми продуктами.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5. Технологии обработки конструкционных материалов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Разметка заготовок из древесины, металла, пластмасс. Приёмы ручной правки заготово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к из проволоки и тонколистового металла.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Резание заготовок.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Строгание заготовок из древесины.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Гибка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, заготовок из тонколистового металла и проволоки.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Получение отверстий в заготовках из конструкционных материалов. Соединение деталей из древесины с помощью гвоздей,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шурупов, клея.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Сборка изделий из тонколистового металла, проволоки, искусственных 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Зачистка и отделка поверхностей деталей из конструкционных 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Изготовление цилиндрических и конических деталей из древесины ручным инструментом.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Отделка изделий из конструкционных материалов.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Правила безопасной работы.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6. Технология обработки текстильных материалов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Организация работы в швейной мастерской. Основное швейное оборудование, инстру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менты, приспособления. Основные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приёмы работы на бытовой швейной машине. Приёмы выполнения основных утюжильн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ых операций. Основные профессии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швейного производства.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Оборудование текстильного производства. Прядение и ткачество. Основы материаловед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ения. Сырьё и процесс получения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натуральных волокон животного происхождения.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Основы технологии изготовления изделий из текстильных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Последовательность изготовления швейного изделия. Ручные стежки и строчки. Классификация машинных швов. Обработка деталей кроя. Контроль качества готового изделия.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Способы настила ткани. Раскладка выкройки на ткани.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Раскрой ткани из натуральных волокон животного происхождения. Технология выполнения соединительных швов. Обработка срезов. Обработка вытачки. Технология обработки застёжек.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о декоративно-прикладном творчестве. Технологии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художественной обработки текстильных материалов: лоскутное шитьё, вышивка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7. Технологии обработки пищевых продуктов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Организация и оборудование кухни. Санитарные и гигиенические требования к помеще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нию кухни и столовой, посуде, к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обработке пищевых продуктов. Безопасные приёмы работы.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Сервировка стола. Правила этикета за столом. Условия хранения продуктов питания. Утилизация бытовых и пищевых отходов. Профессии, связанн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ые с производством и обработкой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пищевых продуктов.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Приготовление пищи в походных условиях. Утилизация бытовых и пищев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ых отходов в походных условиях.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Основы здорового питания. Основные приёмы и способы обработки продуктов. Технология приготовления основных блюд.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Основы здорового питания в походных условиях.</w:t>
      </w:r>
    </w:p>
    <w:p w:rsidR="00075231" w:rsidRPr="00322383" w:rsidRDefault="00075231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7- </w:t>
      </w:r>
      <w:r w:rsidR="00322383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7074A5"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8. Моделирование как основа познания и практической деятельности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модели. Свойства и параметры моделей. Общая схема построения модели. Ад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екватность модели моделируемому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объекту и целям моделирования. Применение модели.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Модели человеческой деятельности. Алгоритмы и технологии как модели.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9. Машины и их модели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Как устроены машины.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Конструирование машин. Действия при сборке модели машины при помощи деталей конструктора.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Простейшие механизмы как базовые элементы многообразия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механизмов.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Физические законы, реализованные в простейших механизмах.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Модели механизмов и эксперименты с этими механизмами.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10. Традиционные производства и технологии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Обработка древесины. Технология шипового соединения деталей из древесины. Технология соединения деталей из древесины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шкантами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и шурупами в нагель. Технологии механической обработки констру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кционных материалов. Технология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обработки наружных и в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нутренних фасонных поверхностей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деталей из древесины. Отделка изделий из древесины. Изготовление изделий из древесины на токарном станке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Обработка металлов. Технологии обработки металлов. Конструкционная сталь. Токарно-винторезный станок. Изделия из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металлопроката. Резьба и резьбовые соединения. Нарезание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резьбы. Соединение металлических деталей клеем. Отделка деталей.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Тенденции развития оборудования текстильного и швейного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производства. Вязальные машины. Основные приёмы работы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 вязальной машине. Использование компьютерных программ и робототехники в процессе обработки текстильных материалов.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Профессии будущего в текстильной и швейной промышленности. Текстильные химические волокна. Экологические проблемы сырьевого обеспечени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я и утилизации отходов процесса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производства химического волокна и материалов из него. Нетканые материалы из хими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>ческих волокон. Влияние свой</w:t>
      </w:r>
      <w:proofErr w:type="gramStart"/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ств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тк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аней из химических волокон на здоровье человека. Технология изготовления плечевого и поясного изделий из текстильных материалов. Применение приспособлений швейной машины. Швы при обработк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 трикотажа. Профессии швейного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предприятия массового производства. Технологии художественной обработки текс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тильных материалов. Вязание как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одна из технологий худож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ественной обработки текстильных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материалов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Отрасли и перспективы развития пищевой промышленности. Организация произ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водства пищевых продуктов. Меню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праздничного стола и здор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овое питание человека. Основные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способы и приёмы обработки продуктов на предприятиях общественного питания. Современные технологии обработки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пищевых продуктов, тенденции их развития. Влияние развития производства на изменение трудовых функций работников.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11. Технологии в когнитивной сфере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Теория решения изобретательских задач (ТРИЗ) и поиск новых технологических решений. Основные принципы развития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технических систем: полнота компонентов системы, энергетическая проводимость, опережающее развитие рабочего органа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 др. Решение производственных задач и задач из сферы услуг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 использованием методологии ТРИЗ.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Востребованность системных и когнитивных навыков в современной профессионально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й деятельности. </w:t>
      </w:r>
      <w:proofErr w:type="gramStart"/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>Интеллект-карты</w:t>
      </w:r>
      <w:proofErr w:type="gramEnd"/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как инструмент систематизаци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и информации. Использование 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интеллект-карт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в проектной деятельности. Программные инструменты построения 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интеллект-карт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«больших данных» (объём, скорость, разнообразие). Работа с «большими данными» как компонент современной профессиональной деятель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ности. Анализ больших данных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при разработке проектов. Приёмы визуализации данных. Компьютерные инструменты визуализации.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12. Технологии и человек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Роль технологий в человеческой культуре. Технологии и знания. Знание как фундамента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льная категория для современной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профессиональной деятель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ности. Виды знаний. Метазнания,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их роль в применении и создании современных технологий.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ВАРИАТИВНЫЕ МОДУЛИ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«Робототехника»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5- </w:t>
      </w:r>
      <w:r w:rsidR="00322383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Алгоритмы и исполнители. Роботы как исполнители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Цели и способы их достижения. Планирование последовательности шагов, ведущих к достижению цели. Понятие исполнителя. Управление исполнителем: непосредствен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ное или согласно плану. Системы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испо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лнителей. Общие представления о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технологии. Алгоритмы и те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хнологии.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Компьютерный исполнитель. Роб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от. Система команд исполнителя.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От роботов на экране компьютера к роботам-механизмам.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Система команд механического робота. Управление механическим роботом.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Робототехнические комплексы и их возможности. Знакомство с составом робототехнического конструктора.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Роботы: конструирование и управление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Общее устройство робота. Механическая часть. Принцип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программного управления.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Принципы работы датчиков в составе робототехнического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набора, их параметры и применение. Принципы программирования роботов. Изучение интерфейса конкретного языка программирования, основные инструменты и команды программирования роботов.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Роботы на производстве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Роботы-манипуляторы. Перемещение предмета. Лазерный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гравёр. 3D-принтер.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Производственные линии.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Взаимодействие роботов. Понятие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о производстве 4.0. Модели производственных линий.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Робототехнические проекты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Полный цикл создания робота: анализ задания и определение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этапов его реализации; проектирование и моделирование робототехнического устройства; конструирование робототехнического устройства (включая использование визуально-программных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средств и конструкторских решений); определение начальных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данных и конечного результата: что «дано» и что требуется «получить»; разработка алгоритма реализации роботом заданного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результата; реализация алгоритма (включая применение визуально-программных средств, разработку образца-прототипа);</w:t>
      </w:r>
      <w:proofErr w:type="gramEnd"/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тестирование робототехнического изделия; отладка и оценка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полноты и точности выполнения задания роботом.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Примеры роботов из различных областей. Их возможности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 ограничения.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5. От робототехники к искусственному интеллекту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Жизненный цикл технологии. Понятие о конвергентных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технологиях. Робототехника как пример конвергентных технологий. Перспективы автоматизации и роботизации: возможности и ограничения.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Модуль «3D-моделирование, макетирование, </w:t>
      </w:r>
      <w:proofErr w:type="spellStart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прототипирование</w:t>
      </w:r>
      <w:proofErr w:type="spellEnd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7- </w:t>
      </w:r>
      <w:r w:rsidR="00322383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7074A5"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Модели и технологии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Виды и свойства, назначение моделей. Адекватность модели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моделируемому объекту и целям моделирования.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Визуальные модели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3D-моделирование как технология создания визуальных моделей.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Графические примитивы в 3D-моделировании. Куб и кубоид.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Шар и многогранник. Цилиндр, призма, пирамида.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Операции над примитивами. Поворот тел в пространстве.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Масштабирование тел. Вычитание, пересечение и объединение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геометрических тел.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Моделирование сложных объектов.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Рендеринг. Полигональная сетка. Диаграмма Вронского и её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особенности. Триангуляция 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Делоне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 Компьютерные программы, осуще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>ствляющие рендеринг (</w:t>
      </w:r>
      <w:proofErr w:type="spellStart"/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>рендеры</w:t>
      </w:r>
      <w:proofErr w:type="spellEnd"/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).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3D-печать. Техника безоп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асности в 3D-печати. Аддитивные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технологии. Экструдер и его устр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ойство. Кинематика 3D-принтера.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Характеристики материалов для 3D-принтера. Основные настройки для выполнения печати на 3D-принтере. Подготовка к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печати. Печать 3D-модели.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Профессии, связанные с 3D-печатью.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Создание макетов с помощью программных средств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Компоненты технологии макетирования: выполнение развёртки, сборка деталей макета. Разработка графической документации.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Технология создания и исследования прототипов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Создание прототипа. Исследование прототипа. Перенос выявленных свой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ств пр</w:t>
      </w:r>
      <w:proofErr w:type="gram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ототипа на реальные объекты.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«Компьютерная графика. Черчение»</w:t>
      </w:r>
    </w:p>
    <w:p w:rsidR="007074A5" w:rsidRPr="00322383" w:rsidRDefault="0032238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8 КЛАСС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Модели и их свойства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2154BB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Понятие графической модели.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Математические, физические и информационные модели.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Графические модели. Виды графических моделей. Количественная и качественная оценка модели.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2. Черчение как технология создания </w:t>
      </w:r>
      <w:proofErr w:type="gramStart"/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графической</w:t>
      </w:r>
      <w:proofErr w:type="gramEnd"/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модели инженерного объекта.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Виды инженерных объектов: сооружения, транспортные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средства, линии коммуникаций. Машины, аппараты, приборы,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инструменты. Классификация инженерных объектов. Инженерные качества: прочность, устойчивость, динамичность, габаритные размеры, технические данные. Функциональные качества, эксплуатационные,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потребительские, экономические,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экологические требования к инженерным объектам.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об инженерных проектах. Создание проектной документации. Классическое чер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чение. Чертёж. Набросок. Эскиз.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Технический рисунок. Понятие о стандартах. Знакомство с системой ЕСКД, ГОСТ, форма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тами. Основная надпись чертежа.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Масштабы. Линии. Шриф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ты. Размеры на чертеже. Понятие 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проецировании.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Практическая деятельность по созданию чертежей.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Технология создания чертежей в программных</w:t>
      </w:r>
      <w:r w:rsidR="00075231"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средах.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Применение программного обеспечения для создания проектной документации: моделей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объектов и их чертежей. Правила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техники безопасности при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работе на компьютере. Включение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системы. Создание и виды документов, интерфейс окна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«Чертёж», элементы управления окном. Основная надпись. Геометрические примитивы. Создание, редактирование и трансформация графических объектов. Сложные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3D-модели и сборочные чертежи.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Изделия и их модели. Анализ формы объекта и синтез модели.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План создания 3D-модели.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Интерфейс окна «Деталь». Дерево модели. Система 3D-координат в окне «Деталь» и конструктивные плоскости. Формообразование детали. Операция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«Эскиз». Правила и требования,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предъявляемые к эскизам. 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Способы редактирования операции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формообразования и эскиза.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Создание моделей по различным заданиям: по чертежу; по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описанию и размерам; по образцу, с натуры.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Разработка проекта инженерного объекта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Выбор темы и обоснование этого выбора. Сбор информации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 теме проекта. Функциональные качества инженерного объекта, размеры. Объем докум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ентации: пояснительная записка,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спецификация. Графические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документы: технический рисунок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объекта, чертёж общего вида</w:t>
      </w:r>
      <w:r w:rsidR="002154BB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, чертежи деталей. Условности и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упрощения на чертеже. Создание презентации.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«Автоматизированные системы»</w:t>
      </w:r>
    </w:p>
    <w:p w:rsidR="007074A5" w:rsidRPr="00322383" w:rsidRDefault="0032238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8-КЛАСС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Управление. Общие представления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Управляющие и управляемые системы. Понятие обратной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связи. Модели управления. Классическая модель управления.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Условия функционирования классической модели управления.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Автоматизированные системы. Проблема устойчивости систем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управления. Отклик системы на малые воздействия. Синергетические эффекты.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Управление техническими системами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Механические устройства обратной связи. Регулятор Уатта.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Понятие системы. Замкнутые и открытые системы. Системы с положительной и отрицательной обратной связью. Примеры.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Динамические эффекты открытых систем: точки бифуркации, аттракторы.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Реализация данных эффектов в технических системах.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Управление системами в условиях нестабильности.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Современное производство. Виды роботов. Робот  — манипулятор  — ключевой элемент современной системы производства. Сменные модули манипулятора. Производственные линии. Информационное взаим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одействие роботов. Производство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4.0. Моделирование технологических линий на основе робототехнического конструирования. Моделирование действия учебного робота-манипулятора со сменными модулями для обучения работе с производственным оборудованием.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Элементная база автоматизированных систем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Понятие об электрическом 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токе. Проводники и диэлектрики.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Электрические приборы. Те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хника безопасности при работе с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электрическими приборами. Макетная плата. Соединение проводников. Электрическая цепь и электрическая схема.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Резистор и диод. Потенциометр.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Электроэнергетика. Способы получения и хранения электроэнергии. Виды электроста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нций, виды полезных ископаемых.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Энергетическая безопасность. 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Передача энергии на расстоянии.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Основные этапы развития электротехники. Датчик света.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Аналоговая и цифровая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схемотехника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. Использование микроконтроллера при сборке схем. Фоторезистор.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4. Управление социально-экономическими системами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. Предпринимательство.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Сущность культуры пре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дпринимательства. Корпоративная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культура. Предпринимательск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ая этика и этикет. Анализ видов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предпринимательской деятельности и определение типологии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коммерческой организации. Сфера принятия управленческих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решений. Внутренняя и внешняя среда предпринимательства.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Базовые составляющие внутренней среды. Формирование цены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товара.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Понятия, инструменты и технологии имитационного моделирования экономической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деятельности. Проект «Школьная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фирма» как имитационная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модель реализации </w:t>
      </w:r>
      <w:proofErr w:type="gramStart"/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>бизнес-идеи</w:t>
      </w:r>
      <w:proofErr w:type="gramEnd"/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Этапы разработки </w:t>
      </w:r>
      <w:proofErr w:type="gram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бизнес-п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>роекта</w:t>
      </w:r>
      <w:proofErr w:type="gramEnd"/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«Школьная фирма»: анализ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выбранного направления экономической деятельности, создание логотипа фирмы, разработка бизнес-плана.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Система показателей эффективности предпринимательской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деятельности. Принципы и методы оценки эффективности.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Пути повышения и контроль эффективности пр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едпринимательской деятельности.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Программная поддержка предпринимательской деятельности. Программы для управления проектами.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«Животноводство»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7- </w:t>
      </w:r>
      <w:r w:rsidR="00322383">
        <w:rPr>
          <w:rFonts w:ascii="Times New Roman" w:eastAsia="Calibri" w:hAnsi="Times New Roman" w:cs="Times New Roman"/>
          <w:b/>
          <w:bCs/>
          <w:sz w:val="24"/>
          <w:szCs w:val="24"/>
        </w:rPr>
        <w:t>8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Элементы технологий выращивания сельскохозяйственных животных.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Домашние животные. Приручение животных как фактор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развития человеческой цивилизации. Сельскохозяйственные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животные.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Содержание сельскохозяйственных животных: помещение,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оборудование, уход.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Разведение животных. Породы животных, их создание.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Лечение животных. Понятие о ветеринарии.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Заготовка кормов. Ко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рмление животных. Питательность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корма. Рацион.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Животные у нас дома. Забота о домашних и бездомных животных.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Проблема клонирования живых организмов. Социальные и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этические проблемы.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Производство животноводческих продуктов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Использование цифровых технологий в животноводстве.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Цифровая ферма: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автоматическое кормление животных;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автоматическая дойка;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уборка помещения и др.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Цифровая «умная» ферма — перспективное направление роботизации в животноводстве.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Профессии, связанные с деятельностью животновода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Зоотехник,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зооинженер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, ветеринар, оператор птицефабрики,</w:t>
      </w:r>
      <w:r w:rsidR="00075231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оператор животноводческих ферм и др. Использование информационных цифровых технологий в профессиональной деятельности.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Модуль «Растениеводство»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7- </w:t>
      </w:r>
      <w:r w:rsidR="007074A5"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8 КЛАССЫ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1. Элементы технологий выращивания сельскохозяйственных культур.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Земледелие как поворот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ный пункт развития человеческой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цивилизации. Земля как величайшая ценность человечест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ва.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История земледелия.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Почвы, виды почв. Плодородие почв.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Инструменты обработки почвы: ручные и механизированные. Сельскохозяйственная техника.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Культурные растения и их классификация.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Выращивание растений на школьном/приусадебном участке.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Полезные для человека дикорастущие растения и их классификация.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Сохранение природной среды.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2. Сельскохозяйственное производство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Автоматизация и роботизация сельскохозяйственного производства: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анализаторы почвы c использованием спутниковой системы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навигации;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автоматизация тепличного хозяйства;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применение роботов манипуляторов для уборки урожая;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внесение удобрение на основе данных от азотно-спектральных датчиков;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определение критических точек полей с помощью спутниковых снимков;</w:t>
      </w:r>
    </w:p>
    <w:p w:rsidR="007074A5" w:rsidRPr="00322383" w:rsidRDefault="00007A73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7074A5" w:rsidRPr="00322383">
        <w:rPr>
          <w:rFonts w:ascii="Times New Roman" w:eastAsia="Calibri" w:hAnsi="Times New Roman" w:cs="Times New Roman"/>
          <w:bCs/>
          <w:sz w:val="24"/>
          <w:szCs w:val="24"/>
        </w:rPr>
        <w:t>использование БПЛА и др.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Генно-модифицированные растения: положительные и отрицательные аспекты.</w:t>
      </w:r>
    </w:p>
    <w:p w:rsidR="007074A5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Раздел 3. Сельскохозяйственные профессии.</w:t>
      </w:r>
    </w:p>
    <w:p w:rsidR="00007A73" w:rsidRPr="00322383" w:rsidRDefault="007074A5" w:rsidP="00322383">
      <w:pPr>
        <w:tabs>
          <w:tab w:val="left" w:pos="2220"/>
          <w:tab w:val="right" w:pos="935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Профессии в сельском хозяйстве: агроном, агрохимик, </w:t>
      </w:r>
      <w:proofErr w:type="spellStart"/>
      <w:r w:rsidRPr="00322383">
        <w:rPr>
          <w:rFonts w:ascii="Times New Roman" w:eastAsia="Calibri" w:hAnsi="Times New Roman" w:cs="Times New Roman"/>
          <w:bCs/>
          <w:sz w:val="24"/>
          <w:szCs w:val="24"/>
        </w:rPr>
        <w:t>агроинженер</w:t>
      </w:r>
      <w:proofErr w:type="spellEnd"/>
      <w:r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, тракторист-машинист сельскохозяйственного производства и др. Особенности 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профессиональной деятельности в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сельском хозяйстве. Испо</w:t>
      </w:r>
      <w:r w:rsidR="00007A73" w:rsidRPr="00322383">
        <w:rPr>
          <w:rFonts w:ascii="Times New Roman" w:eastAsia="Calibri" w:hAnsi="Times New Roman" w:cs="Times New Roman"/>
          <w:bCs/>
          <w:sz w:val="24"/>
          <w:szCs w:val="24"/>
        </w:rPr>
        <w:t xml:space="preserve">льзование цифровых технологий в </w:t>
      </w:r>
      <w:r w:rsidRPr="00322383">
        <w:rPr>
          <w:rFonts w:ascii="Times New Roman" w:eastAsia="Calibri" w:hAnsi="Times New Roman" w:cs="Times New Roman"/>
          <w:bCs/>
          <w:sz w:val="24"/>
          <w:szCs w:val="24"/>
        </w:rPr>
        <w:t>профессиональной деятельности</w:t>
      </w:r>
    </w:p>
    <w:p w:rsidR="000273AC" w:rsidRPr="00322383" w:rsidRDefault="000273AC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82F48" w:rsidRPr="00322383" w:rsidRDefault="00E82F48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60A14" w:rsidRPr="00322383" w:rsidRDefault="00F60A14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5 класс</w:t>
      </w:r>
    </w:p>
    <w:p w:rsidR="00E82F48" w:rsidRPr="00322383" w:rsidRDefault="00E82F48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2"/>
        <w:gridCol w:w="2950"/>
        <w:gridCol w:w="992"/>
        <w:gridCol w:w="1985"/>
        <w:gridCol w:w="2054"/>
      </w:tblGrid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учетом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«ПРОИЗВОДСТВО И ТЕХНОЛОГИИ»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Преобразовательная деятельность человека</w:t>
            </w: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54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Алгоритмы и  начала технологии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Простейшие механические робот</w:t>
            </w:r>
            <w:proofErr w:type="gramStart"/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ы-</w:t>
            </w:r>
            <w:proofErr w:type="gramEnd"/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исполнители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Простейшие машины и  механизмы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Механические, электр</w:t>
            </w:r>
            <w:proofErr w:type="gram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и  </w:t>
            </w:r>
            <w:proofErr w:type="spell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робото</w:t>
            </w:r>
            <w:proofErr w:type="spell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- технические конструкторы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Простые механические модели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Простые модели с  элементами управления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«ТЕХНОЛОГИЯ ОБРАБОТКИ МАТЕРИАЛОВ И ПИЩЕВЫХ ПРОДУКТОВ»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Структура технологии: от материала к изделию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Материалы и  изделия. Пищевые продукты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Современные материалы и  их свойства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Основные ручные инструменты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950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3652" w:type="dxa"/>
            <w:gridSpan w:val="2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70</w:t>
            </w: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22383">
        <w:tc>
          <w:tcPr>
            <w:tcW w:w="3652" w:type="dxa"/>
            <w:gridSpan w:val="2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82F48" w:rsidRPr="00322383" w:rsidRDefault="00E82F48" w:rsidP="00322383">
      <w:pPr>
        <w:rPr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B8572C" w:rsidRPr="00322383" w:rsidRDefault="00B8572C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B8572C" w:rsidRPr="00322383" w:rsidRDefault="00B8572C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273AC" w:rsidRPr="00322383" w:rsidRDefault="000273AC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60A14" w:rsidRPr="00322383" w:rsidRDefault="000273AC" w:rsidP="00322383">
      <w:pPr>
        <w:rPr>
          <w:rFonts w:ascii="Times New Roman" w:hAnsi="Times New Roman" w:cs="Times New Roman"/>
          <w:b/>
          <w:sz w:val="24"/>
          <w:szCs w:val="24"/>
        </w:rPr>
      </w:pPr>
      <w:r w:rsidRPr="00322383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f5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2808"/>
        <w:gridCol w:w="1134"/>
        <w:gridCol w:w="2127"/>
        <w:gridCol w:w="2127"/>
      </w:tblGrid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«ПРОИЗВОДСТВО И ТЕХНОЛОГИИ»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Задачи и технологии их решения.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Проекты и  проектирование 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rPr>
          <w:trHeight w:val="355"/>
        </w:trPr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Технологии домашнего хозяйства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«ТЕХНОЛОГИЯ ОБРАБОТКИ МАТЕРИАЛОВ И ПИЩЕВЫХ ПРОДУКТОВ»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Трудовые действия как основные слагаемые технологии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Технологии обработки конструкционных материалов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текстильных материалов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пищи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Модуль. Робототехника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Роботы на  производстве.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702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8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9F1FBC">
        <w:tc>
          <w:tcPr>
            <w:tcW w:w="3510" w:type="dxa"/>
            <w:gridSpan w:val="2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35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A0257" w:rsidRPr="00322383" w:rsidRDefault="000A0257" w:rsidP="003223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3AC" w:rsidRPr="00322383" w:rsidRDefault="000273AC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</w:p>
    <w:p w:rsidR="00D87BE6" w:rsidRPr="00322383" w:rsidRDefault="00D87BE6" w:rsidP="00322383">
      <w:pPr>
        <w:rPr>
          <w:rFonts w:ascii="Times New Roman" w:hAnsi="Times New Roman" w:cs="Times New Roman"/>
          <w:b/>
          <w:sz w:val="24"/>
          <w:szCs w:val="24"/>
        </w:rPr>
      </w:pPr>
      <w:r w:rsidRPr="00322383">
        <w:rPr>
          <w:rFonts w:ascii="Times New Roman" w:hAnsi="Times New Roman" w:cs="Times New Roman"/>
          <w:b/>
          <w:sz w:val="24"/>
          <w:szCs w:val="24"/>
        </w:rPr>
        <w:t>7 кл</w:t>
      </w:r>
      <w:r w:rsidR="000273AC" w:rsidRPr="00322383">
        <w:rPr>
          <w:rFonts w:ascii="Times New Roman" w:hAnsi="Times New Roman" w:cs="Times New Roman"/>
          <w:b/>
          <w:sz w:val="24"/>
          <w:szCs w:val="24"/>
        </w:rPr>
        <w:t>асс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2806"/>
        <w:gridCol w:w="1134"/>
        <w:gridCol w:w="2127"/>
        <w:gridCol w:w="2127"/>
      </w:tblGrid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«ПРОИЗВОДСТВО И ТЕХНОЛОГИИ»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  мир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Технологии и  искусство. Народные ремесла.</w:t>
            </w:r>
          </w:p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«ТЕХНОЛОГИЯ ОБРАБОТКИ МАТЕРИАЛОВ И ПИЩЕВЫХ ПРОДУКТОВ»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Моделирование как основа познания и практической деятельности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Машины и их модели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механизмы: модели и  физические эксперименты с этими механизмами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Как устроены машины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Модуль. Робототехника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Робототехнические проекты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Животноводство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Элементы технологии выращивания сельскохозяйственных животных.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. Растениеводство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Элементы технологии возделывания сельск</w:t>
            </w:r>
            <w:proofErr w:type="gram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хозяйственных культур.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3B2EFC">
        <w:tc>
          <w:tcPr>
            <w:tcW w:w="3510" w:type="dxa"/>
            <w:gridSpan w:val="2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35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273AC" w:rsidRPr="00322383" w:rsidRDefault="000273AC" w:rsidP="0032238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2383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</w:p>
    <w:p w:rsidR="00BD2A97" w:rsidRPr="00322383" w:rsidRDefault="00BD2A97" w:rsidP="00322383">
      <w:pPr>
        <w:rPr>
          <w:rFonts w:ascii="Times New Roman" w:hAnsi="Times New Roman" w:cs="Times New Roman"/>
          <w:b/>
          <w:sz w:val="24"/>
          <w:szCs w:val="24"/>
        </w:rPr>
      </w:pPr>
      <w:r w:rsidRPr="00322383">
        <w:rPr>
          <w:rFonts w:ascii="Times New Roman" w:hAnsi="Times New Roman" w:cs="Times New Roman"/>
          <w:b/>
          <w:sz w:val="24"/>
          <w:szCs w:val="24"/>
        </w:rPr>
        <w:t>8 кл</w:t>
      </w:r>
      <w:r w:rsidR="000273AC" w:rsidRPr="00322383">
        <w:rPr>
          <w:rFonts w:ascii="Times New Roman" w:hAnsi="Times New Roman" w:cs="Times New Roman"/>
          <w:b/>
          <w:sz w:val="24"/>
          <w:szCs w:val="24"/>
        </w:rPr>
        <w:t>асс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2806"/>
        <w:gridCol w:w="1134"/>
        <w:gridCol w:w="2127"/>
        <w:gridCol w:w="2127"/>
      </w:tblGrid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«ПРОИЗВОДСТВО И ТЕХНОЛОГИИ»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</w:t>
            </w:r>
            <w:proofErr w:type="spell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технологии 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proofErr w:type="gram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когнитивные технологии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МОДУЛЬ «ТЕХНОЛОГИЯ ОБРАБОТКИ МАТЕРИАЛОВ И ПИЩЕВЫХ ПРОДУКТОВ»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производства и технологии. Обработка древесины 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 w:val="restart"/>
          </w:tcPr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доверительных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просьб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Default="00322383" w:rsidP="003223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аспекту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изучаемых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значимой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налаживанию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производства. Обработка металла и технологии 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Традиционные производства. Обработка текстильных материалов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Традиционные производства. Обработка пищевых продуктов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Модуль . 3D – моделирование, </w:t>
            </w:r>
            <w:proofErr w:type="spell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, макетирование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Создание макетов с  помощью программных средств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22383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Автоматизированные системы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Управление техническими системами.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sz w:val="24"/>
                <w:szCs w:val="24"/>
              </w:rPr>
              <w:t>Элементная база автоматизированных систем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70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форма учебника, библиотека РЭШ.</w:t>
            </w:r>
          </w:p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коллекция цифровых образовательных ресурсов (school-collection.edu.ru).</w:t>
            </w:r>
          </w:p>
        </w:tc>
        <w:tc>
          <w:tcPr>
            <w:tcW w:w="2127" w:type="dxa"/>
            <w:vMerge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83" w:rsidRPr="00322383" w:rsidTr="00276186">
        <w:tc>
          <w:tcPr>
            <w:tcW w:w="3510" w:type="dxa"/>
            <w:gridSpan w:val="2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3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35</w:t>
            </w: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322383" w:rsidRPr="00322383" w:rsidRDefault="00322383" w:rsidP="0032238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D2A97" w:rsidRPr="00322383" w:rsidRDefault="00BD2A97" w:rsidP="00322383">
      <w:pPr>
        <w:rPr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Pr="00322383" w:rsidRDefault="000A0257" w:rsidP="00322383">
      <w:pPr>
        <w:rPr>
          <w:rFonts w:ascii="Times New Roman" w:hAnsi="Times New Roman" w:cs="Times New Roman"/>
          <w:b/>
          <w:sz w:val="24"/>
          <w:szCs w:val="24"/>
        </w:rPr>
      </w:pPr>
    </w:p>
    <w:p w:rsidR="000A0257" w:rsidRDefault="000A0257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0A0257" w:rsidRDefault="000A0257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0A0257" w:rsidRDefault="000A0257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0A0257" w:rsidRDefault="000A0257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0A0257" w:rsidRDefault="000A0257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677E93" w:rsidRDefault="00677E93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677E93" w:rsidRDefault="00677E93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677E93" w:rsidRDefault="00677E93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677E93" w:rsidRDefault="00677E93" w:rsidP="00322383">
      <w:pPr>
        <w:rPr>
          <w:rFonts w:ascii="Times New Roman" w:hAnsi="Times New Roman" w:cs="Times New Roman"/>
          <w:b/>
          <w:sz w:val="28"/>
          <w:szCs w:val="28"/>
        </w:rPr>
      </w:pPr>
    </w:p>
    <w:p w:rsidR="00EF7598" w:rsidRPr="00EF7598" w:rsidRDefault="00EF7598" w:rsidP="00E82F48">
      <w:pPr>
        <w:rPr>
          <w:rFonts w:ascii="Times New Roman" w:hAnsi="Times New Roman" w:cs="Times New Roman"/>
          <w:b/>
          <w:sz w:val="28"/>
          <w:szCs w:val="28"/>
        </w:rPr>
      </w:pPr>
    </w:p>
    <w:sectPr w:rsidR="00EF7598" w:rsidRPr="00EF7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0455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B66D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5A45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132F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0E"/>
    <w:rsid w:val="00007A73"/>
    <w:rsid w:val="000273AC"/>
    <w:rsid w:val="0003068E"/>
    <w:rsid w:val="0003124A"/>
    <w:rsid w:val="00044525"/>
    <w:rsid w:val="0004525F"/>
    <w:rsid w:val="00075231"/>
    <w:rsid w:val="000A0257"/>
    <w:rsid w:val="000B099E"/>
    <w:rsid w:val="000B19F0"/>
    <w:rsid w:val="000D437A"/>
    <w:rsid w:val="000D51C5"/>
    <w:rsid w:val="000E1DCA"/>
    <w:rsid w:val="000F0BBF"/>
    <w:rsid w:val="000F49F9"/>
    <w:rsid w:val="000F7C27"/>
    <w:rsid w:val="00103F97"/>
    <w:rsid w:val="00182B32"/>
    <w:rsid w:val="001C2CB1"/>
    <w:rsid w:val="002154BB"/>
    <w:rsid w:val="00216DC4"/>
    <w:rsid w:val="002832EA"/>
    <w:rsid w:val="00293D03"/>
    <w:rsid w:val="00297207"/>
    <w:rsid w:val="00322383"/>
    <w:rsid w:val="0035083F"/>
    <w:rsid w:val="003858B6"/>
    <w:rsid w:val="00390318"/>
    <w:rsid w:val="003C4490"/>
    <w:rsid w:val="003D38E8"/>
    <w:rsid w:val="003E66F3"/>
    <w:rsid w:val="0043620D"/>
    <w:rsid w:val="0043630A"/>
    <w:rsid w:val="004B78BC"/>
    <w:rsid w:val="004D2C99"/>
    <w:rsid w:val="004D7DF8"/>
    <w:rsid w:val="00501F19"/>
    <w:rsid w:val="00512100"/>
    <w:rsid w:val="005129B1"/>
    <w:rsid w:val="00541037"/>
    <w:rsid w:val="00542C93"/>
    <w:rsid w:val="005A18CE"/>
    <w:rsid w:val="005C0232"/>
    <w:rsid w:val="005E1475"/>
    <w:rsid w:val="005E74B2"/>
    <w:rsid w:val="0065007A"/>
    <w:rsid w:val="00676EF4"/>
    <w:rsid w:val="00677E93"/>
    <w:rsid w:val="006A2DAA"/>
    <w:rsid w:val="006B7C17"/>
    <w:rsid w:val="007052CF"/>
    <w:rsid w:val="007074A5"/>
    <w:rsid w:val="00711A9E"/>
    <w:rsid w:val="0073269B"/>
    <w:rsid w:val="0073287A"/>
    <w:rsid w:val="00750C03"/>
    <w:rsid w:val="007704A0"/>
    <w:rsid w:val="007848CB"/>
    <w:rsid w:val="00787EB0"/>
    <w:rsid w:val="00841C4F"/>
    <w:rsid w:val="008667AD"/>
    <w:rsid w:val="0089439C"/>
    <w:rsid w:val="008E3514"/>
    <w:rsid w:val="009032E2"/>
    <w:rsid w:val="00912893"/>
    <w:rsid w:val="00925DF0"/>
    <w:rsid w:val="00927F0E"/>
    <w:rsid w:val="00962688"/>
    <w:rsid w:val="009A5EAB"/>
    <w:rsid w:val="009B28C6"/>
    <w:rsid w:val="009B3A0B"/>
    <w:rsid w:val="009B48E0"/>
    <w:rsid w:val="009D1DBE"/>
    <w:rsid w:val="009E2A14"/>
    <w:rsid w:val="009F3892"/>
    <w:rsid w:val="00A04452"/>
    <w:rsid w:val="00A934EF"/>
    <w:rsid w:val="00AA5AD3"/>
    <w:rsid w:val="00AA6AE8"/>
    <w:rsid w:val="00AC3C59"/>
    <w:rsid w:val="00B316B9"/>
    <w:rsid w:val="00B8572C"/>
    <w:rsid w:val="00BB069B"/>
    <w:rsid w:val="00BD2A97"/>
    <w:rsid w:val="00BD36F3"/>
    <w:rsid w:val="00C00937"/>
    <w:rsid w:val="00C83DB4"/>
    <w:rsid w:val="00C85DCC"/>
    <w:rsid w:val="00CA5548"/>
    <w:rsid w:val="00CB3AC1"/>
    <w:rsid w:val="00CE194B"/>
    <w:rsid w:val="00D26A94"/>
    <w:rsid w:val="00D45A54"/>
    <w:rsid w:val="00D50A74"/>
    <w:rsid w:val="00D8343E"/>
    <w:rsid w:val="00D87BE6"/>
    <w:rsid w:val="00D96B73"/>
    <w:rsid w:val="00DD3AF8"/>
    <w:rsid w:val="00DF18F1"/>
    <w:rsid w:val="00E1455E"/>
    <w:rsid w:val="00E82F48"/>
    <w:rsid w:val="00EC0B8A"/>
    <w:rsid w:val="00EC13FD"/>
    <w:rsid w:val="00EF7598"/>
    <w:rsid w:val="00F60A14"/>
    <w:rsid w:val="00F7363C"/>
    <w:rsid w:val="00FA098C"/>
    <w:rsid w:val="00FB4E8E"/>
    <w:rsid w:val="00FE658F"/>
    <w:rsid w:val="00FF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52"/>
  </w:style>
  <w:style w:type="paragraph" w:styleId="1">
    <w:name w:val="heading 1"/>
    <w:basedOn w:val="a"/>
    <w:next w:val="a"/>
    <w:link w:val="10"/>
    <w:uiPriority w:val="9"/>
    <w:qFormat/>
    <w:rsid w:val="00A044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4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4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4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4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4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4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4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4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445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44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044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044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044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044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044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044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044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044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044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04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04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A04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04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A04452"/>
    <w:rPr>
      <w:b/>
      <w:bCs/>
    </w:rPr>
  </w:style>
  <w:style w:type="character" w:styleId="ab">
    <w:name w:val="Emphasis"/>
    <w:basedOn w:val="a0"/>
    <w:uiPriority w:val="20"/>
    <w:qFormat/>
    <w:rsid w:val="00A04452"/>
    <w:rPr>
      <w:i/>
      <w:iCs/>
    </w:rPr>
  </w:style>
  <w:style w:type="paragraph" w:styleId="ac">
    <w:name w:val="List Paragraph"/>
    <w:basedOn w:val="a"/>
    <w:uiPriority w:val="34"/>
    <w:qFormat/>
    <w:rsid w:val="00A044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44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0445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044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0445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0445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0445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0445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0445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0445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04452"/>
    <w:pPr>
      <w:outlineLvl w:val="9"/>
    </w:pPr>
  </w:style>
  <w:style w:type="table" w:styleId="af5">
    <w:name w:val="Table Grid"/>
    <w:basedOn w:val="a1"/>
    <w:uiPriority w:val="39"/>
    <w:rsid w:val="00E82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5"/>
    <w:uiPriority w:val="39"/>
    <w:rsid w:val="00D8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EF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8E3514"/>
    <w:rPr>
      <w:color w:val="0000FF" w:themeColor="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FB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B4E8E"/>
    <w:rPr>
      <w:rFonts w:ascii="Tahoma" w:hAnsi="Tahoma" w:cs="Tahoma"/>
      <w:sz w:val="16"/>
      <w:szCs w:val="16"/>
    </w:rPr>
  </w:style>
  <w:style w:type="character" w:customStyle="1" w:styleId="12">
    <w:name w:val="Основной текст Знак1"/>
    <w:link w:val="afa"/>
    <w:uiPriority w:val="99"/>
    <w:locked/>
    <w:rsid w:val="00322383"/>
    <w:rPr>
      <w:rFonts w:ascii="Georgia" w:hAnsi="Georgia" w:cs="Georgia"/>
      <w:color w:val="231E20"/>
      <w:sz w:val="19"/>
      <w:szCs w:val="19"/>
    </w:rPr>
  </w:style>
  <w:style w:type="paragraph" w:styleId="afa">
    <w:name w:val="Body Text"/>
    <w:basedOn w:val="a"/>
    <w:link w:val="12"/>
    <w:uiPriority w:val="1"/>
    <w:qFormat/>
    <w:rsid w:val="00322383"/>
    <w:pPr>
      <w:widowControl w:val="0"/>
      <w:spacing w:after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b">
    <w:name w:val="Основной текст Знак"/>
    <w:basedOn w:val="a0"/>
    <w:uiPriority w:val="99"/>
    <w:semiHidden/>
    <w:rsid w:val="00322383"/>
  </w:style>
  <w:style w:type="character" w:customStyle="1" w:styleId="31">
    <w:name w:val="Основной текст (3)_"/>
    <w:link w:val="32"/>
    <w:uiPriority w:val="99"/>
    <w:locked/>
    <w:rsid w:val="00322383"/>
    <w:rPr>
      <w:rFonts w:ascii="Arial" w:hAnsi="Arial" w:cs="Arial"/>
      <w:b/>
      <w:bCs/>
      <w:color w:val="231E20"/>
      <w:sz w:val="19"/>
      <w:szCs w:val="19"/>
    </w:rPr>
  </w:style>
  <w:style w:type="paragraph" w:customStyle="1" w:styleId="32">
    <w:name w:val="Основной текст (3)"/>
    <w:basedOn w:val="a"/>
    <w:link w:val="31"/>
    <w:uiPriority w:val="99"/>
    <w:rsid w:val="00322383"/>
    <w:pPr>
      <w:widowControl w:val="0"/>
      <w:spacing w:after="240"/>
    </w:pPr>
    <w:rPr>
      <w:rFonts w:ascii="Arial" w:hAnsi="Arial" w:cs="Arial"/>
      <w:b/>
      <w:bCs/>
      <w:color w:val="231E20"/>
      <w:sz w:val="19"/>
      <w:szCs w:val="19"/>
    </w:rPr>
  </w:style>
  <w:style w:type="character" w:customStyle="1" w:styleId="a4">
    <w:name w:val="Без интервала Знак"/>
    <w:link w:val="a3"/>
    <w:uiPriority w:val="1"/>
    <w:locked/>
    <w:rsid w:val="000F49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52"/>
  </w:style>
  <w:style w:type="paragraph" w:styleId="1">
    <w:name w:val="heading 1"/>
    <w:basedOn w:val="a"/>
    <w:next w:val="a"/>
    <w:link w:val="10"/>
    <w:uiPriority w:val="9"/>
    <w:qFormat/>
    <w:rsid w:val="00A044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4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4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4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4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4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4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4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4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445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44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044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044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044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044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044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044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044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044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044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04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04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A04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04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A04452"/>
    <w:rPr>
      <w:b/>
      <w:bCs/>
    </w:rPr>
  </w:style>
  <w:style w:type="character" w:styleId="ab">
    <w:name w:val="Emphasis"/>
    <w:basedOn w:val="a0"/>
    <w:uiPriority w:val="20"/>
    <w:qFormat/>
    <w:rsid w:val="00A04452"/>
    <w:rPr>
      <w:i/>
      <w:iCs/>
    </w:rPr>
  </w:style>
  <w:style w:type="paragraph" w:styleId="ac">
    <w:name w:val="List Paragraph"/>
    <w:basedOn w:val="a"/>
    <w:uiPriority w:val="34"/>
    <w:qFormat/>
    <w:rsid w:val="00A044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44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0445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044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0445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0445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0445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0445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0445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0445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04452"/>
    <w:pPr>
      <w:outlineLvl w:val="9"/>
    </w:pPr>
  </w:style>
  <w:style w:type="table" w:styleId="af5">
    <w:name w:val="Table Grid"/>
    <w:basedOn w:val="a1"/>
    <w:uiPriority w:val="39"/>
    <w:rsid w:val="00E82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5"/>
    <w:uiPriority w:val="39"/>
    <w:rsid w:val="00D8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EF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8E3514"/>
    <w:rPr>
      <w:color w:val="0000FF" w:themeColor="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FB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B4E8E"/>
    <w:rPr>
      <w:rFonts w:ascii="Tahoma" w:hAnsi="Tahoma" w:cs="Tahoma"/>
      <w:sz w:val="16"/>
      <w:szCs w:val="16"/>
    </w:rPr>
  </w:style>
  <w:style w:type="character" w:customStyle="1" w:styleId="12">
    <w:name w:val="Основной текст Знак1"/>
    <w:link w:val="afa"/>
    <w:uiPriority w:val="99"/>
    <w:locked/>
    <w:rsid w:val="00322383"/>
    <w:rPr>
      <w:rFonts w:ascii="Georgia" w:hAnsi="Georgia" w:cs="Georgia"/>
      <w:color w:val="231E20"/>
      <w:sz w:val="19"/>
      <w:szCs w:val="19"/>
    </w:rPr>
  </w:style>
  <w:style w:type="paragraph" w:styleId="afa">
    <w:name w:val="Body Text"/>
    <w:basedOn w:val="a"/>
    <w:link w:val="12"/>
    <w:uiPriority w:val="1"/>
    <w:qFormat/>
    <w:rsid w:val="00322383"/>
    <w:pPr>
      <w:widowControl w:val="0"/>
      <w:spacing w:after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b">
    <w:name w:val="Основной текст Знак"/>
    <w:basedOn w:val="a0"/>
    <w:uiPriority w:val="99"/>
    <w:semiHidden/>
    <w:rsid w:val="00322383"/>
  </w:style>
  <w:style w:type="character" w:customStyle="1" w:styleId="31">
    <w:name w:val="Основной текст (3)_"/>
    <w:link w:val="32"/>
    <w:uiPriority w:val="99"/>
    <w:locked/>
    <w:rsid w:val="00322383"/>
    <w:rPr>
      <w:rFonts w:ascii="Arial" w:hAnsi="Arial" w:cs="Arial"/>
      <w:b/>
      <w:bCs/>
      <w:color w:val="231E20"/>
      <w:sz w:val="19"/>
      <w:szCs w:val="19"/>
    </w:rPr>
  </w:style>
  <w:style w:type="paragraph" w:customStyle="1" w:styleId="32">
    <w:name w:val="Основной текст (3)"/>
    <w:basedOn w:val="a"/>
    <w:link w:val="31"/>
    <w:uiPriority w:val="99"/>
    <w:rsid w:val="00322383"/>
    <w:pPr>
      <w:widowControl w:val="0"/>
      <w:spacing w:after="240"/>
    </w:pPr>
    <w:rPr>
      <w:rFonts w:ascii="Arial" w:hAnsi="Arial" w:cs="Arial"/>
      <w:b/>
      <w:bCs/>
      <w:color w:val="231E20"/>
      <w:sz w:val="19"/>
      <w:szCs w:val="19"/>
    </w:rPr>
  </w:style>
  <w:style w:type="character" w:customStyle="1" w:styleId="a4">
    <w:name w:val="Без интервала Знак"/>
    <w:link w:val="a3"/>
    <w:uiPriority w:val="1"/>
    <w:locked/>
    <w:rsid w:val="000F4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4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E4F82-5A05-4A0B-BA25-9E2559EC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10708</Words>
  <Characters>61041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Оля</cp:lastModifiedBy>
  <cp:revision>40</cp:revision>
  <dcterms:created xsi:type="dcterms:W3CDTF">2022-06-15T02:42:00Z</dcterms:created>
  <dcterms:modified xsi:type="dcterms:W3CDTF">2022-09-04T22:47:00Z</dcterms:modified>
</cp:coreProperties>
</file>