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EF" w:rsidRPr="007F5E97" w:rsidRDefault="00B518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адаптации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F5E97"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1 классе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первоклассников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>10 марта по 28 марта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proofErr w:type="gramEnd"/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F5E97">
        <w:rPr>
          <w:rFonts w:hAnsi="Times New Roman" w:cs="Times New Roman"/>
          <w:color w:val="000000"/>
          <w:sz w:val="24"/>
          <w:szCs w:val="24"/>
          <w:lang w:val="ru-RU"/>
        </w:rPr>
        <w:t>ЛатанскаяО.М</w:t>
      </w:r>
      <w:proofErr w:type="spellEnd"/>
      <w:r w:rsid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E7BEF" w:rsidRPr="007F5E97" w:rsidRDefault="007F5E97" w:rsidP="007F5E9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изучены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7BEF" w:rsidRPr="007F5E97" w:rsidRDefault="007F5E97" w:rsidP="007F5E9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тесту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Керна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Йерасика</w:t>
      </w:r>
      <w:proofErr w:type="spellEnd"/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7BEF" w:rsidRPr="007F5E97" w:rsidRDefault="007F5E97" w:rsidP="007F5E9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проанализированы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первоклассников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7BEF" w:rsidRPr="007F5E97" w:rsidRDefault="007F5E97" w:rsidP="007F5E9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посещены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51819">
        <w:rPr>
          <w:rFonts w:hAnsi="Times New Roman" w:cs="Times New Roman"/>
          <w:color w:val="000000"/>
          <w:sz w:val="24"/>
          <w:szCs w:val="24"/>
        </w:rPr>
        <w:t> 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7BEF" w:rsidRPr="007F5E97" w:rsidRDefault="007F5E97" w:rsidP="007F5E97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проанализирована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B51819">
        <w:rPr>
          <w:rFonts w:hAnsi="Times New Roman" w:cs="Times New Roman"/>
          <w:color w:val="000000"/>
          <w:sz w:val="24"/>
          <w:szCs w:val="24"/>
        </w:rPr>
        <w:t> 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класса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>сс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«Перфект – гимназия»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зачислено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>класс. Классный руководитель Пономаренко Л.П.</w:t>
      </w: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разнородный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7"/>
        <w:gridCol w:w="1410"/>
        <w:gridCol w:w="1410"/>
        <w:gridCol w:w="1410"/>
        <w:gridCol w:w="1410"/>
      </w:tblGrid>
      <w:tr w:rsidR="00CE7B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B518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B51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B51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</w:tr>
      <w:tr w:rsidR="00CE7B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CE7B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B51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B51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B51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B51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E7B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B518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B51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B51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7F5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7F5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E7B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CE7B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B51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 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B51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="007F5E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 8</w:t>
            </w:r>
          </w:p>
        </w:tc>
      </w:tr>
    </w:tbl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первоклассников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9"/>
        <w:gridCol w:w="2262"/>
        <w:gridCol w:w="3335"/>
        <w:gridCol w:w="2701"/>
      </w:tblGrid>
      <w:tr w:rsidR="00CE7B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B51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B51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B51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B51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</w:tr>
      <w:tr w:rsidR="00CE7B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7F5E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7F5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7F5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BEF" w:rsidRDefault="00B51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1.2.3685-21:</w:t>
      </w:r>
    </w:p>
    <w:p w:rsidR="00CE7BEF" w:rsidRPr="007F5E97" w:rsidRDefault="00B518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Соблюдается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«ступенчатый»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сентябре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октябре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было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F5E97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5E97" w:rsidRPr="007F5E97">
        <w:rPr>
          <w:rFonts w:hAnsi="Times New Roman" w:cs="Times New Roman"/>
          <w:color w:val="000000"/>
          <w:sz w:val="24"/>
          <w:szCs w:val="24"/>
          <w:lang w:val="ru-RU"/>
        </w:rPr>
        <w:t>в ноябре–декабре –</w:t>
      </w:r>
      <w:r w:rsidR="007F5E97">
        <w:rPr>
          <w:rFonts w:hAnsi="Times New Roman" w:cs="Times New Roman"/>
          <w:color w:val="000000"/>
          <w:sz w:val="24"/>
          <w:szCs w:val="24"/>
        </w:rPr>
        <w:t> </w:t>
      </w:r>
      <w:r w:rsidR="007F5E97" w:rsidRPr="007F5E97">
        <w:rPr>
          <w:rFonts w:hAnsi="Times New Roman" w:cs="Times New Roman"/>
          <w:color w:val="000000"/>
          <w:sz w:val="24"/>
          <w:szCs w:val="24"/>
          <w:lang w:val="ru-RU"/>
        </w:rPr>
        <w:t>по четыре</w:t>
      </w:r>
      <w:r w:rsidR="007F5E97">
        <w:rPr>
          <w:rFonts w:hAnsi="Times New Roman" w:cs="Times New Roman"/>
          <w:color w:val="000000"/>
          <w:sz w:val="24"/>
          <w:szCs w:val="24"/>
        </w:rPr>
        <w:t> </w:t>
      </w:r>
      <w:r w:rsidR="007F5E97" w:rsidRPr="007F5E97">
        <w:rPr>
          <w:rFonts w:hAnsi="Times New Roman" w:cs="Times New Roman"/>
          <w:color w:val="000000"/>
          <w:sz w:val="24"/>
          <w:szCs w:val="24"/>
          <w:lang w:val="ru-RU"/>
        </w:rPr>
        <w:t>урока в день по 35 минут каждый; январь–май –</w:t>
      </w:r>
      <w:r w:rsidR="007F5E97">
        <w:rPr>
          <w:rFonts w:hAnsi="Times New Roman" w:cs="Times New Roman"/>
          <w:color w:val="000000"/>
          <w:sz w:val="24"/>
          <w:szCs w:val="24"/>
        </w:rPr>
        <w:t> </w:t>
      </w:r>
      <w:r w:rsidR="007F5E97" w:rsidRPr="007F5E97">
        <w:rPr>
          <w:rFonts w:hAnsi="Times New Roman" w:cs="Times New Roman"/>
          <w:color w:val="000000"/>
          <w:sz w:val="24"/>
          <w:szCs w:val="24"/>
          <w:lang w:val="ru-RU"/>
        </w:rPr>
        <w:t>по четыре урока в день по 40 минут каждый.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чередуются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E7BEF" w:rsidRDefault="00B518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динамическая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уза</w:t>
      </w:r>
      <w:r w:rsid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E7BEF" w:rsidRPr="007F5E97" w:rsidRDefault="00B518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E7BEF" w:rsidRPr="007F5E97" w:rsidRDefault="007F5E97" w:rsidP="007F5E97">
      <w:pPr>
        <w:pStyle w:val="a3"/>
        <w:numPr>
          <w:ilvl w:val="0"/>
          <w:numId w:val="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продленного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соблюдается режим полного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дня,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прогулка</w:t>
      </w:r>
      <w:r w:rsidR="00B51819"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ыводы</w:t>
      </w: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E7BEF" w:rsidRPr="007F5E97" w:rsidRDefault="00B518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разработали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журналах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тематическому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планированию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введена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(5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внеур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внеурочные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оздоровительное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секция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«Подвижные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игры»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эстетическая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>Арт –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студия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>, хоровая студия; «Мой первый английский язык», «</w:t>
      </w:r>
      <w:proofErr w:type="gramStart"/>
      <w:r w:rsidR="00D60CAF">
        <w:rPr>
          <w:rFonts w:hAnsi="Times New Roman" w:cs="Times New Roman"/>
          <w:color w:val="000000"/>
          <w:sz w:val="24"/>
          <w:szCs w:val="24"/>
          <w:lang w:val="ru-RU"/>
        </w:rPr>
        <w:t>Уроки  каллиграфии</w:t>
      </w:r>
      <w:proofErr w:type="gramEnd"/>
      <w:r w:rsidR="00D60CAF">
        <w:rPr>
          <w:rFonts w:hAnsi="Times New Roman" w:cs="Times New Roman"/>
          <w:color w:val="000000"/>
          <w:sz w:val="24"/>
          <w:szCs w:val="24"/>
          <w:lang w:val="ru-RU"/>
        </w:rPr>
        <w:t>», «Мой первый английский язык»</w:t>
      </w: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Посещаемость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ледующие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E7BEF" w:rsidRPr="007F5E97" w:rsidRDefault="00B5181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способствуя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всестороннему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рекомендациям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владеют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методикой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уделяют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физкультминутки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следят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осанкой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Отмечу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бразовательном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формируют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добывать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имеющийся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сотруднич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ества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игровых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изучаемому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концентрировать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соревнования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стараются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меняется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Наибольшая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половине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любознательны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общительны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большим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желанием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отвечают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задают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 xml:space="preserve">Но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>учащаяся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>нуждающая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особом внимании.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>невнимательна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часто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>устае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ению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тесту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Керна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Йерасика</w:t>
      </w:r>
      <w:proofErr w:type="spellEnd"/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показала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удерживать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правилу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Различают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временные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промежутки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испытывают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затруднений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готов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преобладает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хорошее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настроение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активны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усваивают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хуже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сосредотачиваются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интересной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Default="00B5181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продемонстрировал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CAF">
        <w:rPr>
          <w:rFonts w:hAnsi="Times New Roman" w:cs="Times New Roman"/>
          <w:color w:val="000000"/>
          <w:sz w:val="24"/>
          <w:szCs w:val="24"/>
          <w:lang w:val="ru-RU"/>
        </w:rPr>
        <w:t>ученица Фисенко Валерия. Валерия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затрудняется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справляется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самостоятельными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усваивает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фрагментарно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побуждения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действию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напоминания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надолго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прерываться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первоклассников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пришли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умея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считать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первоклассниками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переменах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охотно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играют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развитую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фантазию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шумным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играм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предпочитают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спокойные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рисуют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лепят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 Пономаренко Л.П.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начале учебного года провела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родительское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были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даны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помочь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адаптироваться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Пономаренко Л.П.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индивидуальные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решая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возника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ющие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Общий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первоклассников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прошел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сказать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 класса завершили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Default="00B5181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CE7BEF" w:rsidRPr="007F5E97" w:rsidRDefault="00B518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уководителю Пономаренко Л.П.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родительское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B518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работающим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продленного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имею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щим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BEF" w:rsidRPr="007F5E97" w:rsidRDefault="00CE7B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7BEF" w:rsidRPr="007F5E97" w:rsidRDefault="00B518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7F5E9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О.М.</w:t>
      </w:r>
    </w:p>
    <w:sectPr w:rsidR="00CE7BEF" w:rsidRPr="007F5E9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75AA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426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60A4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23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064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A938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F5E97"/>
    <w:rsid w:val="00B51819"/>
    <w:rsid w:val="00B73A5A"/>
    <w:rsid w:val="00CE7BEF"/>
    <w:rsid w:val="00D60CA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0FE8"/>
  <w15:docId w15:val="{B960AFD1-8840-425B-BD96-C235D24F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F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2025-03-25T03:36:00Z</dcterms:modified>
</cp:coreProperties>
</file>