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97" w:rsidRPr="00E7349C" w:rsidRDefault="00E257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</w:t>
      </w:r>
      <w:r w:rsidRPr="00E7349C">
        <w:rPr>
          <w:lang w:val="ru-RU"/>
        </w:rPr>
        <w:br/>
      </w: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результатах итогового сочинения (изложения)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русскому языку</w:t>
      </w:r>
      <w:r w:rsidRPr="00E7349C">
        <w:rPr>
          <w:lang w:val="ru-RU"/>
        </w:rPr>
        <w:br/>
      </w: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11-х классов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с приказом </w:t>
      </w:r>
      <w:proofErr w:type="spellStart"/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04.04.2023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233/552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проведения государственной итоговой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среднего общего образования», Методическими рекомендациями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проведению итогового сочинения (изложения)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574AC">
        <w:rPr>
          <w:rFonts w:hAnsi="Times New Roman" w:cs="Times New Roman"/>
          <w:color w:val="000000"/>
          <w:sz w:val="24"/>
          <w:szCs w:val="24"/>
          <w:lang w:val="ru-RU"/>
        </w:rPr>
        <w:t>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году, направленными письмом </w:t>
      </w:r>
      <w:proofErr w:type="spellStart"/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от 21.09.2023 № 04-</w:t>
      </w:r>
      <w:proofErr w:type="gramStart"/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303,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574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  <w:r w:rsidR="005574A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ЧОУ «Перфект – гимназия» 07.112023 г. «О проведении итогового сочинения в 2023/2024 учебном году и </w:t>
      </w:r>
      <w:r w:rsidR="00792CC0">
        <w:rPr>
          <w:rFonts w:hAnsi="Times New Roman" w:cs="Times New Roman"/>
          <w:color w:val="000000"/>
          <w:sz w:val="24"/>
          <w:szCs w:val="24"/>
          <w:lang w:val="ru-RU"/>
        </w:rPr>
        <w:t>утверж</w:t>
      </w:r>
      <w:r w:rsidR="005574AC">
        <w:rPr>
          <w:rFonts w:hAnsi="Times New Roman" w:cs="Times New Roman"/>
          <w:color w:val="000000"/>
          <w:sz w:val="24"/>
          <w:szCs w:val="24"/>
          <w:lang w:val="ru-RU"/>
        </w:rPr>
        <w:t xml:space="preserve">дении состава </w:t>
      </w:r>
      <w:r w:rsidR="00792CC0">
        <w:rPr>
          <w:rFonts w:hAnsi="Times New Roman" w:cs="Times New Roman"/>
          <w:color w:val="000000"/>
          <w:sz w:val="24"/>
          <w:szCs w:val="24"/>
          <w:lang w:val="ru-RU"/>
        </w:rPr>
        <w:t>комиссий,</w:t>
      </w:r>
      <w:r w:rsidR="005574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06.12.2023 было проведено итоговое сочинение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русскому языку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11-х классах.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проверить умение создавать собственное связное высказывание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заданную тему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опорой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литературный материал. При этом особое внимание уделяется умению выпускника грамотно аргументировать свои мысли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утверждения.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Срокпроведения</w:t>
      </w:r>
      <w:proofErr w:type="spellEnd"/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проверки: </w:t>
      </w:r>
      <w:r w:rsidR="00792CC0">
        <w:rPr>
          <w:rFonts w:hAnsi="Times New Roman" w:cs="Times New Roman"/>
          <w:color w:val="000000"/>
          <w:sz w:val="24"/>
          <w:szCs w:val="24"/>
          <w:lang w:val="ru-RU"/>
        </w:rPr>
        <w:t>07.12.2023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Состав комиссии: </w:t>
      </w:r>
      <w:proofErr w:type="spellStart"/>
      <w:r w:rsidR="00792CC0">
        <w:rPr>
          <w:rFonts w:hAnsi="Times New Roman" w:cs="Times New Roman"/>
          <w:color w:val="000000"/>
          <w:sz w:val="24"/>
          <w:szCs w:val="24"/>
          <w:lang w:val="ru-RU"/>
        </w:rPr>
        <w:t>Коковина</w:t>
      </w:r>
      <w:proofErr w:type="spellEnd"/>
      <w:r w:rsidR="00792CC0">
        <w:rPr>
          <w:rFonts w:hAnsi="Times New Roman" w:cs="Times New Roman"/>
          <w:color w:val="000000"/>
          <w:sz w:val="24"/>
          <w:szCs w:val="24"/>
          <w:lang w:val="ru-RU"/>
        </w:rPr>
        <w:t xml:space="preserve"> И.В., Скачко Т.Г.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написании итогового сочинения (изложения)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русскому языку участвовали</w:t>
      </w:r>
      <w:r w:rsidR="00494F30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обучающихся 11-х классов, что составило</w:t>
      </w:r>
      <w:r w:rsidR="00494F30">
        <w:rPr>
          <w:rFonts w:hAnsi="Times New Roman" w:cs="Times New Roman"/>
          <w:color w:val="000000"/>
          <w:sz w:val="24"/>
          <w:szCs w:val="24"/>
          <w:lang w:val="ru-RU"/>
        </w:rPr>
        <w:t xml:space="preserve"> 100%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общего количества.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Анализ результата проверки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требованиям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критериям итогового сочинения (изложения) обучающихся 11-х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47"/>
        <w:gridCol w:w="1818"/>
        <w:gridCol w:w="964"/>
        <w:gridCol w:w="1433"/>
        <w:gridCol w:w="570"/>
      </w:tblGrid>
      <w:tr w:rsidR="00DE2E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Pr="00E7349C" w:rsidRDefault="00DE2E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Default="00E2577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Default="00E2577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DE2E9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E2577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E257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E257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Default="00494F3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Default="00494F30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E2E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DE2E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DE2E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E257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Default="00494F3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Default="00494F3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2E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DE2E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E257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E257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Default="00494F3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Default="00494F30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E2E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DE2E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DE2E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E257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Default="00494F3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Default="00494F3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2E9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E2577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E257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E257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Default="00494F3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Default="00494F30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E2E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DE2E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DE2E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E257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Default="00494F3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Default="00494F3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2E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DE2E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E257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E257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Default="00494F3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Default="00494F30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E2E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DE2E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DE2E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E257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Default="00494F3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Default="00494F3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2E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DE2E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E257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E257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Default="00494F3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Default="00494F30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E2E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DE2E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DE2E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E257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Default="00494F3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Default="00494F3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2E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DE2E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E257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E257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Pr="00494F30" w:rsidRDefault="00494F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Default="00494F30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E2E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DE2E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DE2E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E257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Default="00494F3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Default="00494F3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2E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DE2E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E257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E257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Default="00494F3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Pr="00494F30" w:rsidRDefault="00494F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E2E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DE2E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DE2E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E97" w:rsidRDefault="00E2577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Default="00494F3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Pr="00494F30" w:rsidRDefault="00494F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</w:t>
            </w:r>
          </w:p>
        </w:tc>
      </w:tr>
    </w:tbl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Данные таблицы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наглядно представлены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диаграмме 1.</w:t>
      </w:r>
    </w:p>
    <w:p w:rsidR="00A657B2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Диаграмма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Результат проверки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требованиям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критериям итогового сочинения (изложения) обучающихся 11-х классов</w:t>
      </w:r>
    </w:p>
    <w:p w:rsidR="00A657B2" w:rsidRDefault="00A657B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Написание сочинения проверяет умение создавать собственное связное высказывание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заданную тему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опорой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литературный материал. При этом особое внимание уделяется умению выпускника грамотно аргументировать свои мысли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утверждения.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Комплекты тем итогового сочинения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92CC0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 формировались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закрытого банка тем итогового сочинения.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включает более 1,5 тыс. тем сочинений прошлых лет.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согласованию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Советом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вопросам проведения итогового сочинения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«Природа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культура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жизни человека» добавлен новый подраздел «Язык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языковая личность».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этим уточнен комментарий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разделу.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каждый комплект тем итогового сочинения было включено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две темы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каждого раздела банка:</w:t>
      </w:r>
    </w:p>
    <w:p w:rsidR="00DE2E97" w:rsidRPr="00E7349C" w:rsidRDefault="00E2577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="007043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«Духовно-нравственные ориентиры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жизни человека»;</w:t>
      </w:r>
    </w:p>
    <w:p w:rsidR="00DE2E97" w:rsidRPr="00E7349C" w:rsidRDefault="00E2577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="007043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«Семья, общество, Отечество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жизни человека»;</w:t>
      </w:r>
    </w:p>
    <w:p w:rsidR="00DE2E97" w:rsidRPr="00E7349C" w:rsidRDefault="00E2577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="007043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Природа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культура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жизни человека».</w:t>
      </w:r>
    </w:p>
    <w:p w:rsidR="00DE2E97" w:rsidRDefault="00E25779">
      <w:pPr>
        <w:rPr>
          <w:rFonts w:hAnsi="Times New Roman" w:cs="Times New Roman"/>
          <w:color w:val="000000"/>
          <w:sz w:val="24"/>
          <w:szCs w:val="24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Темы, включенные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«Духовно-нравственные ориентиры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жизни человека», связаны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вопросами, которые человек задает себе сам,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ситуации нравственного выбора.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E2E97" w:rsidRPr="00E7349C" w:rsidRDefault="00E2577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нацеливают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рассуждение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нравственных идеалах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моральных нормах, сиюминутном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вечном, добре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зле,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свободе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ответственности; </w:t>
      </w:r>
    </w:p>
    <w:p w:rsidR="00DE2E97" w:rsidRPr="00E7349C" w:rsidRDefault="00E2577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касаются размышлений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смысле жизни, гуманном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антигуманном поступках,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мотивах, причинах внутреннего разлада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угрызениях совести; </w:t>
      </w:r>
    </w:p>
    <w:p w:rsidR="00DE2E97" w:rsidRPr="00E7349C" w:rsidRDefault="00E2577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позволяют задуматься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образе жизни человека,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выборе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жизненного пути, значимой цели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средствах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достижения, любви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дружбе; </w:t>
      </w:r>
    </w:p>
    <w:p w:rsidR="00DE2E97" w:rsidRPr="00E7349C" w:rsidRDefault="00E2577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побуждают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самоанализу, осмыслению опыта других людей (или поступков литературных героев), стремящихся понять себя.</w:t>
      </w:r>
    </w:p>
    <w:p w:rsidR="00DE2E97" w:rsidRDefault="00E25779">
      <w:pPr>
        <w:rPr>
          <w:rFonts w:hAnsi="Times New Roman" w:cs="Times New Roman"/>
          <w:color w:val="000000"/>
          <w:sz w:val="24"/>
          <w:szCs w:val="24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Темы раздела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«Семья, общество, Отечество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жизни человека» связаны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взглядом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человека как представителя семьи, социума, народа, поколения, эпохи.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E2E97" w:rsidRPr="00E7349C" w:rsidRDefault="00E2577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нацеливают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размышление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семейных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общественных ценностях, традициях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обычаях, межличностных отношениях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влиянии среды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человека; </w:t>
      </w:r>
    </w:p>
    <w:p w:rsidR="00560E78" w:rsidRPr="00560E78" w:rsidRDefault="00E25779" w:rsidP="00E6179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0E78">
        <w:rPr>
          <w:rFonts w:hAnsi="Times New Roman" w:cs="Times New Roman"/>
          <w:color w:val="000000"/>
          <w:sz w:val="24"/>
          <w:szCs w:val="24"/>
          <w:lang w:val="ru-RU"/>
        </w:rPr>
        <w:t>касаются вопросов исторического времени, гражданских идеалов, важности сохранения исторической памяти, роли личности в</w:t>
      </w:r>
      <w:r w:rsidRPr="00560E78">
        <w:rPr>
          <w:rFonts w:hAnsi="Times New Roman" w:cs="Times New Roman"/>
          <w:color w:val="000000"/>
          <w:sz w:val="24"/>
          <w:szCs w:val="24"/>
        </w:rPr>
        <w:t> </w:t>
      </w:r>
      <w:r w:rsidRPr="00560E78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истории; </w:t>
      </w:r>
    </w:p>
    <w:p w:rsidR="00DE2E97" w:rsidRPr="00560E78" w:rsidRDefault="00E25779" w:rsidP="00E6179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60E78">
        <w:rPr>
          <w:rFonts w:hAnsi="Times New Roman" w:cs="Times New Roman"/>
          <w:color w:val="000000"/>
          <w:sz w:val="24"/>
          <w:szCs w:val="24"/>
          <w:lang w:val="ru-RU"/>
        </w:rPr>
        <w:t>позволяют задуматься о</w:t>
      </w:r>
      <w:r w:rsidRPr="00560E78">
        <w:rPr>
          <w:rFonts w:hAnsi="Times New Roman" w:cs="Times New Roman"/>
          <w:color w:val="000000"/>
          <w:sz w:val="24"/>
          <w:szCs w:val="24"/>
        </w:rPr>
        <w:t> </w:t>
      </w:r>
      <w:r w:rsidRPr="00560E78">
        <w:rPr>
          <w:rFonts w:hAnsi="Times New Roman" w:cs="Times New Roman"/>
          <w:color w:val="000000"/>
          <w:sz w:val="24"/>
          <w:szCs w:val="24"/>
          <w:lang w:val="ru-RU"/>
        </w:rPr>
        <w:t>славе и</w:t>
      </w:r>
      <w:r w:rsidRPr="00560E78">
        <w:rPr>
          <w:rFonts w:hAnsi="Times New Roman" w:cs="Times New Roman"/>
          <w:color w:val="000000"/>
          <w:sz w:val="24"/>
          <w:szCs w:val="24"/>
        </w:rPr>
        <w:t> </w:t>
      </w:r>
      <w:r w:rsidRPr="00560E78">
        <w:rPr>
          <w:rFonts w:hAnsi="Times New Roman" w:cs="Times New Roman"/>
          <w:color w:val="000000"/>
          <w:sz w:val="24"/>
          <w:szCs w:val="24"/>
          <w:lang w:val="ru-RU"/>
        </w:rPr>
        <w:t>бесславии, личном и</w:t>
      </w:r>
      <w:r w:rsidRPr="00560E78">
        <w:rPr>
          <w:rFonts w:hAnsi="Times New Roman" w:cs="Times New Roman"/>
          <w:color w:val="000000"/>
          <w:sz w:val="24"/>
          <w:szCs w:val="24"/>
        </w:rPr>
        <w:t> </w:t>
      </w:r>
      <w:r w:rsidRPr="00560E78">
        <w:rPr>
          <w:rFonts w:hAnsi="Times New Roman" w:cs="Times New Roman"/>
          <w:color w:val="000000"/>
          <w:sz w:val="24"/>
          <w:szCs w:val="24"/>
          <w:lang w:val="ru-RU"/>
        </w:rPr>
        <w:t>общественном, своем вкладе в</w:t>
      </w:r>
      <w:r w:rsidRPr="00560E78">
        <w:rPr>
          <w:rFonts w:hAnsi="Times New Roman" w:cs="Times New Roman"/>
          <w:color w:val="000000"/>
          <w:sz w:val="24"/>
          <w:szCs w:val="24"/>
        </w:rPr>
        <w:t> </w:t>
      </w:r>
      <w:r w:rsidRPr="00560E78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общественный прогресс; </w:t>
      </w:r>
    </w:p>
    <w:p w:rsidR="00DE2E97" w:rsidRPr="00E7349C" w:rsidRDefault="00E25779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побуждают рассуждать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воспитании, споре поколений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общественном благополучии,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народном подвиге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направлениях развития общества.</w:t>
      </w:r>
    </w:p>
    <w:p w:rsidR="00DE2E97" w:rsidRDefault="00E25779">
      <w:pPr>
        <w:rPr>
          <w:rFonts w:hAnsi="Times New Roman" w:cs="Times New Roman"/>
          <w:color w:val="000000"/>
          <w:sz w:val="24"/>
          <w:szCs w:val="24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«Природа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культура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жизни человека» включены темы, которые связаны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философскими, социальными, этическими, эстетическими проблемами, вопросами экологии.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E2E97" w:rsidRPr="00E7349C" w:rsidRDefault="00E2577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нацеливают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рассуждение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искусстве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науке,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феномене таланта, ценности художественного творчества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научного поиска,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собственных предпочтениях или интересах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области искусства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науки,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языке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том числе родном)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языковой культуре; </w:t>
      </w:r>
    </w:p>
    <w:p w:rsidR="00DE2E97" w:rsidRPr="00E7349C" w:rsidRDefault="00E2577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касаются миссии художника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 человека науки, важности значения великих творений искусства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научных открытий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юбилейными датами); </w:t>
      </w:r>
    </w:p>
    <w:p w:rsidR="00DE2E97" w:rsidRPr="00E7349C" w:rsidRDefault="00E2577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позволяют осмысливать роль культуры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жизни человека, связь языка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историей страны, важность бережного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языку, сохранения исторической памяти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традиционных ценностей; </w:t>
      </w:r>
    </w:p>
    <w:p w:rsidR="00DE2E97" w:rsidRPr="00E7349C" w:rsidRDefault="00E25779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побуждают задуматься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взаимодействии человека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природы, направлениях развития культуры, влиянии искусства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новых технологий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человека.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Обучающимся был предложен следующий комплект тем сочинений для проведения итогового сочинения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текущем учебном году.</w:t>
      </w:r>
    </w:p>
    <w:p w:rsidR="00DE2E97" w:rsidRPr="00E7349C" w:rsidRDefault="00E257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Комплект тем итогового сочинения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57"/>
        <w:gridCol w:w="7954"/>
      </w:tblGrid>
      <w:tr w:rsidR="00DE2E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Default="00E2577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Default="00E2577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</w:tr>
      <w:tr w:rsidR="00DE2E97" w:rsidRPr="00134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Pr="00560E78" w:rsidRDefault="005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Pr="00560E78" w:rsidRDefault="00560E78" w:rsidP="00560E78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560E78">
              <w:rPr>
                <w:color w:val="333333"/>
              </w:rPr>
              <w:t>Важно ли осмысливать совершённые ошибки?</w:t>
            </w:r>
          </w:p>
        </w:tc>
      </w:tr>
      <w:tr w:rsidR="00DE2E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Pr="00560E78" w:rsidRDefault="005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Pr="00560E78" w:rsidRDefault="00560E78" w:rsidP="00560E78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560E78">
              <w:rPr>
                <w:color w:val="333333"/>
              </w:rPr>
              <w:t>Что такое свобода выбора?</w:t>
            </w:r>
          </w:p>
        </w:tc>
      </w:tr>
      <w:tr w:rsidR="00DE2E97" w:rsidRPr="00134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Pr="00560E78" w:rsidRDefault="00560E78" w:rsidP="00560E78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560E78">
              <w:rPr>
                <w:color w:val="333333"/>
              </w:rPr>
              <w:t>301.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E78" w:rsidRPr="00560E78" w:rsidRDefault="00560E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0E78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Согласны ли Вы с утверждением героя М.Ю. Лермонтова: «Из двух друзей всегда один раб другого»?</w:t>
            </w:r>
          </w:p>
        </w:tc>
      </w:tr>
      <w:tr w:rsidR="00DE2E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Pr="00560E78" w:rsidRDefault="00560E78" w:rsidP="00560E78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560E78">
              <w:rPr>
                <w:color w:val="333333"/>
              </w:rPr>
              <w:t>401.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Pr="00560E78" w:rsidRDefault="00560E78" w:rsidP="00560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Что</w:t>
            </w:r>
            <w:proofErr w:type="spellEnd"/>
            <w:r w:rsidRPr="00560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60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значит</w:t>
            </w:r>
            <w:proofErr w:type="spellEnd"/>
            <w:r w:rsidRPr="00560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60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быть</w:t>
            </w:r>
            <w:proofErr w:type="spellEnd"/>
            <w:r w:rsidRPr="00560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60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гражданином</w:t>
            </w:r>
            <w:proofErr w:type="spellEnd"/>
            <w:r w:rsidRPr="00560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?</w:t>
            </w:r>
          </w:p>
        </w:tc>
      </w:tr>
      <w:tr w:rsidR="00DE2E97" w:rsidRPr="00134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Pr="00560E78" w:rsidRDefault="00560E78" w:rsidP="00560E78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560E78">
              <w:rPr>
                <w:color w:val="333333"/>
              </w:rPr>
              <w:t>512.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Pr="00560E78" w:rsidRDefault="00560E78" w:rsidP="00560E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0E78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Какими нравственными качествами должен обладать современный учёный?</w:t>
            </w:r>
          </w:p>
        </w:tc>
      </w:tr>
      <w:tr w:rsidR="00DE2E97" w:rsidRPr="00134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Pr="00560E78" w:rsidRDefault="00560E78" w:rsidP="00560E78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560E78">
              <w:rPr>
                <w:color w:val="333333"/>
              </w:rPr>
              <w:t>610.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97" w:rsidRPr="00560E78" w:rsidRDefault="00560E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0E78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Способно ли искусство пробудить в человеке отзывчивость?</w:t>
            </w:r>
          </w:p>
        </w:tc>
      </w:tr>
    </w:tbl>
    <w:p w:rsidR="007043E9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Диаграмма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Выбор тем итогового сочинения выпускниками 11-го класса</w:t>
      </w:r>
    </w:p>
    <w:p w:rsidR="007043E9" w:rsidRDefault="007043E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4C891DCB" wp14:editId="4348CE83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диаграммы видно, что</w:t>
      </w:r>
      <w:r w:rsidR="00560E78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обучающихся выбрали тему №</w:t>
      </w:r>
      <w:r w:rsidR="00560E78">
        <w:rPr>
          <w:rFonts w:hAnsi="Times New Roman" w:cs="Times New Roman"/>
          <w:color w:val="000000"/>
          <w:sz w:val="24"/>
          <w:szCs w:val="24"/>
          <w:lang w:val="ru-RU"/>
        </w:rPr>
        <w:t xml:space="preserve"> 102, 2 выбрали тему № 401, 1 учащийся выбрал тему 204.</w:t>
      </w:r>
    </w:p>
    <w:p w:rsidR="00560E78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Чаще всего обучающиеся выбирали темы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60E78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="00560E78" w:rsidRPr="00E7349C">
        <w:rPr>
          <w:rFonts w:hAnsi="Times New Roman" w:cs="Times New Roman"/>
          <w:color w:val="000000"/>
          <w:sz w:val="24"/>
          <w:szCs w:val="24"/>
          <w:lang w:val="ru-RU"/>
        </w:rPr>
        <w:t>«Духовно-нравственные ориентиры в</w:t>
      </w:r>
      <w:r w:rsidR="00560E78">
        <w:rPr>
          <w:rFonts w:hAnsi="Times New Roman" w:cs="Times New Roman"/>
          <w:color w:val="000000"/>
          <w:sz w:val="24"/>
          <w:szCs w:val="24"/>
        </w:rPr>
        <w:t> </w:t>
      </w:r>
      <w:r w:rsidR="00560E78" w:rsidRPr="00E7349C">
        <w:rPr>
          <w:rFonts w:hAnsi="Times New Roman" w:cs="Times New Roman"/>
          <w:color w:val="000000"/>
          <w:sz w:val="24"/>
          <w:szCs w:val="24"/>
          <w:lang w:val="ru-RU"/>
        </w:rPr>
        <w:t>жизни человека»</w:t>
      </w:r>
      <w:r w:rsidR="00560E7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60E78"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 Всего темы этого раздела выбрали</w:t>
      </w:r>
      <w:r w:rsidR="00560E78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="00560E78" w:rsidRPr="00E7349C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560E7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560E78" w:rsidRPr="00E7349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2E97" w:rsidRPr="00E7349C" w:rsidRDefault="00560E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Темы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«Семья, общество, Отечество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жизни человека». выбрали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Темы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«Природа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культура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жизни человека» </w:t>
      </w:r>
      <w:r w:rsidR="00560E78">
        <w:rPr>
          <w:rFonts w:hAnsi="Times New Roman" w:cs="Times New Roman"/>
          <w:color w:val="000000"/>
          <w:sz w:val="24"/>
          <w:szCs w:val="24"/>
          <w:lang w:val="ru-RU"/>
        </w:rPr>
        <w:t>выбрал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человек.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Работы проверялись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критериями оценивания, утвержденными Федеральной службой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надзору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сфере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науки.</w:t>
      </w:r>
    </w:p>
    <w:p w:rsidR="00DE2E97" w:rsidRPr="00E7349C" w:rsidRDefault="00E257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Критерии оценивания</w:t>
      </w:r>
      <w:r w:rsidRPr="00E7349C">
        <w:rPr>
          <w:lang w:val="ru-RU"/>
        </w:rPr>
        <w:br/>
      </w: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итогового сочинения организациями,</w:t>
      </w:r>
      <w:r w:rsidRPr="00E7349C">
        <w:rPr>
          <w:lang w:val="ru-RU"/>
        </w:rPr>
        <w:br/>
      </w: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реализующими образовательные программы среднего общего образования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проверке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критериям оценивания допускаются итоговые сочинения, соответствующие установленным требованиям.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Требование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Объем итогового сочинения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Рекомендуемое количество слов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—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350.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Максимальное количество слов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сочинении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сочинении менее 250 слов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подсчет включаются все слова,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том числе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служебные),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выставляется «незачет»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невыполнение требования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«незачет»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работу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целом (такое сочинение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проверяется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критериям оценивания).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Требование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Самостоятельность написания итогового сочинения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Итоговое сочинение выполняется самостоятельно.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допускается списывание сочинения (фрагментов сочинения)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какого-либо источника или воспроизведение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памяти чужого текста (работа другого участника, текст, опубликованный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и (или) электронном виде,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др.).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Допускается прямое или косвенное цитирование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обязательной ссылкой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источник (ссылка 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свободной форме). Объем цитирования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должен превышать объема собственного текста участника.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Если сочинение признано несамостоятельным,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выставляется «незачет»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невыполнение требования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«незачет»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работу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целом (такое сочинение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проверяется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критериям оценивания).</w:t>
      </w:r>
    </w:p>
    <w:p w:rsidR="00DE2E97" w:rsidRPr="00C123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Итоговое сочинение, соответствующее установленным требованиям, оценивается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критериям:</w:t>
      </w:r>
      <w:r w:rsidRPr="00E7349C">
        <w:rPr>
          <w:lang w:val="ru-RU"/>
        </w:rPr>
        <w:br/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Соответствие теме.</w:t>
      </w:r>
      <w:r w:rsidRPr="00C1239C">
        <w:rPr>
          <w:lang w:val="ru-RU"/>
        </w:rPr>
        <w:br/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 xml:space="preserve">2. Аргументация. 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Привлечение литературного материала.</w:t>
      </w:r>
      <w:r w:rsidRPr="00E7349C">
        <w:rPr>
          <w:lang w:val="ru-RU"/>
        </w:rPr>
        <w:br/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3. Композиция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логика рассуждения.</w:t>
      </w:r>
      <w:r w:rsidRPr="00E7349C">
        <w:rPr>
          <w:lang w:val="ru-RU"/>
        </w:rPr>
        <w:br/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4. Качество письменной речи.</w:t>
      </w:r>
      <w:r w:rsidRPr="00E7349C">
        <w:rPr>
          <w:lang w:val="ru-RU"/>
        </w:rPr>
        <w:br/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5. Грамотность.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Критерии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и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являются основными.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Для получения «зачета»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итоговое сочинение необходимо получить «зачет»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критериям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и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(выставление «незачета»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одному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этих критериев автоматически ведет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«незачету»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работу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целом),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также дополнительно «зачет»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одному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других критериев.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Критерий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Соответствие теме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Данный критерий нацеливает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проверку содержания сочинения.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Участник должен рассуждать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предложенную тему, выбрав путь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раскрытия (например, отвечает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вопрос, поставленный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теме, или размышляет над предложенной проблемой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п.).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«Незачет» ставится 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случае, если сочинение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соответствует теме 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нем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прослеживается конкретной цели высказывания,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есть коммуникативного замысла.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всех остальных случаях выставляется «зачет».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Критерий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Аргументация. Привлечение литературного материала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Данный критерий нацеливает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исключением малых жанров), другие литературные источники) для аргументации своей позиции.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Участник должен строить рассуждение, привлекая для аргументации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менее одного произведения отечественной или мировой литературы, избирая свой путь использования литературного материала; при этом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может показать разный уровень осмысления художественного текста: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элементов смыслового анализа (например, тематика, проблематика, сюжет, характеры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п.)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комплексного анализа произведения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единстве формы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содержания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его интерпретации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аспекте выбранной темы.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«Незачет» ставится при условии, если сочинение написано без привлечения литературного материала, 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нем существенно искажено содержание произведения, или литературные произведения лишь упоминаются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работе,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становясь опорой для аргументации.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всех остальных случаях выставляется «зачет».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Критерий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Композиция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логика рассуждения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Данный критерий нацеливает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проверку умения логично выстраивать рассуждение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предложенную тему. Участник должен выдерживать соотношение между тезисом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доказательствами.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«Незачет» ставится, если грубые логические нарушения мешают пониманию </w:t>
      </w:r>
      <w:proofErr w:type="gramStart"/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смысла</w:t>
      </w:r>
      <w:proofErr w:type="gramEnd"/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 сказанного или отсутствует </w:t>
      </w:r>
      <w:proofErr w:type="spellStart"/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тезисно</w:t>
      </w:r>
      <w:proofErr w:type="spellEnd"/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-доказательная часть.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всех остальных случаях выставляется «зачет».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Критерий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Качество письменной речи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Данный критерий нацеливает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проверку речевого оформления текста сочинения.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Участник должен точно выражать мысли, используя разнообразную лексику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различные грамматические конструкции, при необходимости уместно употреблять термины.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«Незачет» ставится при условии, если низкое качество речи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том числе речевые ошибки) существенно затрудняет понимание смысла сочинения.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всех остальных случаях выставляется «зачет».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Критерий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Грамотность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Данный критерий позволяет оценить грамотность выпускника.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«Незачет» ставится при условии, если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100 слов приходится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сумме более пяти ошибок: грамматических, орфографических, пунктуационных.</w:t>
      </w:r>
    </w:p>
    <w:p w:rsidR="00DE2E97" w:rsidRPr="00C1239C" w:rsidRDefault="00E257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3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 сочинений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критерию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C1239C">
        <w:rPr>
          <w:lang w:val="ru-RU"/>
        </w:rPr>
        <w:br/>
      </w:r>
      <w:r w:rsidRPr="00C123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«Соответствие теме»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Критерий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является важнейшим: выпускник должен откликнуться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предложенную задачу, избежать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подмены, выбрать свой путь рассуждения, сформулировав тезисы, которые предстоит аргументированно раскрыть.</w:t>
      </w:r>
    </w:p>
    <w:p w:rsidR="006A4485" w:rsidRPr="00E7349C" w:rsidRDefault="006A4485" w:rsidP="006A44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Данный критерий нацеливает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проверку содержания сочинения.</w:t>
      </w:r>
    </w:p>
    <w:p w:rsidR="006A4485" w:rsidRPr="00E7349C" w:rsidRDefault="006A4485" w:rsidP="006A448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Все, написанные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сочинения,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4485">
        <w:rPr>
          <w:rFonts w:hAnsi="Times New Roman" w:cs="Times New Roman"/>
          <w:color w:val="000000"/>
          <w:sz w:val="24"/>
          <w:szCs w:val="24"/>
          <w:lang w:val="ru-RU"/>
        </w:rPr>
        <w:t>соответствовали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 теме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прослеживались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конкретные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 цели высказывания,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есть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коммуникативный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замысел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E2E97" w:rsidRPr="00C1239C" w:rsidRDefault="00DE2E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2E97" w:rsidRDefault="00E2577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123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 сочинений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критерию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C1239C">
        <w:rPr>
          <w:lang w:val="ru-RU"/>
        </w:rPr>
        <w:br/>
      </w:r>
      <w:r w:rsidRPr="00C123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«Аргументация. </w:t>
      </w: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Привлечение литературного материала»</w:t>
      </w:r>
    </w:p>
    <w:p w:rsidR="006A4485" w:rsidRPr="00E7349C" w:rsidRDefault="006A4485" w:rsidP="006A44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Данный критерий нацеливает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исключением малых жанров), другие литературные источники) для аргументации своей позиции.</w:t>
      </w:r>
    </w:p>
    <w:p w:rsidR="006A4485" w:rsidRPr="00E7349C" w:rsidRDefault="006A4485" w:rsidP="006A44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строили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, привлекая для аргументации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менее одного произведения отечественной или мировой литературы,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избирали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 свой путь использования литературного материала; при этом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показали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 разный уровень осмысления художественного текста: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элементов смыслового анализа (например, тематика, проблематика, сюжет, характеры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п.)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комплексного анализа произведения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единстве формы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содержания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его интерпретации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аспекте выбранной темы.</w:t>
      </w:r>
    </w:p>
    <w:p w:rsidR="006A4485" w:rsidRPr="00E7349C" w:rsidRDefault="006A4485" w:rsidP="006A448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Все участники получили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 «зачет».</w:t>
      </w:r>
    </w:p>
    <w:p w:rsidR="006A4485" w:rsidRPr="00E7349C" w:rsidRDefault="006A44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2E97" w:rsidRPr="00C1239C" w:rsidRDefault="00E257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 сочинений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критерию </w:t>
      </w:r>
      <w:r w:rsidRPr="00C123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C1239C">
        <w:rPr>
          <w:lang w:val="ru-RU"/>
        </w:rPr>
        <w:br/>
      </w:r>
      <w:r w:rsidRPr="00C123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«Композиция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логика рассуждения»</w:t>
      </w:r>
    </w:p>
    <w:p w:rsidR="006A4485" w:rsidRPr="00E7349C" w:rsidRDefault="006A4485" w:rsidP="006A44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Данный критерий нацеливает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проверку умения логично выстраивать рассуждение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предложенную тему. Участник должен выдерживать соотношение между тезисом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доказательствами.</w:t>
      </w:r>
    </w:p>
    <w:p w:rsidR="006A4485" w:rsidRPr="00E7349C" w:rsidRDefault="004B6386" w:rsidP="006A448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A4485">
        <w:rPr>
          <w:rFonts w:hAnsi="Times New Roman" w:cs="Times New Roman"/>
          <w:color w:val="000000"/>
          <w:sz w:val="24"/>
          <w:szCs w:val="24"/>
          <w:lang w:val="ru-RU"/>
        </w:rPr>
        <w:t>мысл текста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не был нарушен, присутствовала</w:t>
      </w:r>
      <w:r w:rsidR="006A4485"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A4485" w:rsidRPr="00E7349C">
        <w:rPr>
          <w:rFonts w:hAnsi="Times New Roman" w:cs="Times New Roman"/>
          <w:color w:val="000000"/>
          <w:sz w:val="24"/>
          <w:szCs w:val="24"/>
          <w:lang w:val="ru-RU"/>
        </w:rPr>
        <w:t>тезисно</w:t>
      </w:r>
      <w:proofErr w:type="spellEnd"/>
      <w:r w:rsidR="006A4485"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-доказательная часть.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Все учащиеся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получили </w:t>
      </w:r>
      <w:r w:rsidR="006A4485"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gramEnd"/>
      <w:r w:rsidR="006A4485" w:rsidRPr="00E7349C">
        <w:rPr>
          <w:rFonts w:hAnsi="Times New Roman" w:cs="Times New Roman"/>
          <w:color w:val="000000"/>
          <w:sz w:val="24"/>
          <w:szCs w:val="24"/>
          <w:lang w:val="ru-RU"/>
        </w:rPr>
        <w:t>зачет».</w:t>
      </w:r>
    </w:p>
    <w:p w:rsidR="006A4485" w:rsidRDefault="006A44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2E97" w:rsidRDefault="00E2577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123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 сочинений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критерию </w:t>
      </w:r>
      <w:r w:rsidRPr="006A44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A44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6A4485">
        <w:rPr>
          <w:lang w:val="ru-RU"/>
        </w:rPr>
        <w:br/>
      </w:r>
      <w:r w:rsidRPr="006A44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«Качество письменной речи»</w:t>
      </w:r>
    </w:p>
    <w:p w:rsidR="004B6386" w:rsidRPr="00E7349C" w:rsidRDefault="004B6386" w:rsidP="004B63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Данный критерий нацеливает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проверку речевого оформления текста сочинения.</w:t>
      </w:r>
    </w:p>
    <w:p w:rsidR="004B6386" w:rsidRPr="00E7349C" w:rsidRDefault="004B6386" w:rsidP="004B63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 точно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выражали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 мысли, используя разнообразную лексику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различные грамматические конструкции, при необходимости уместно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употребляли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 термины.</w:t>
      </w:r>
    </w:p>
    <w:p w:rsidR="004B6386" w:rsidRPr="00E7349C" w:rsidRDefault="004B6386" w:rsidP="004B638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Все учащиеся получили 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«зачет».</w:t>
      </w:r>
    </w:p>
    <w:p w:rsidR="004B6386" w:rsidRPr="006A4485" w:rsidRDefault="004B63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2E97" w:rsidRPr="00C1239C" w:rsidRDefault="00E257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3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 сочинений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критерию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C1239C">
        <w:rPr>
          <w:lang w:val="ru-RU"/>
        </w:rPr>
        <w:br/>
      </w:r>
      <w:r w:rsidRPr="00C123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«Грамотность»</w:t>
      </w:r>
    </w:p>
    <w:p w:rsidR="004B6386" w:rsidRPr="00E7349C" w:rsidRDefault="004B6386" w:rsidP="004B63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Данный критерий позволяет оценить грамотность выпускника.</w:t>
      </w:r>
    </w:p>
    <w:p w:rsidR="004B6386" w:rsidRPr="004B6386" w:rsidRDefault="004B6386" w:rsidP="004B63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«Незачет»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получил один обучающийся 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100 слов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 него приходилось 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сумме более пяти ошибок: грамматических, орфографических, пунктуационных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2E97" w:rsidRPr="004B6386" w:rsidRDefault="00E257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63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</w:t>
      </w:r>
    </w:p>
    <w:p w:rsidR="00DE2E97" w:rsidRPr="00E734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написании итогового сочинения (изложения)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русскому языку участвовали</w:t>
      </w:r>
      <w:r w:rsidR="006A4485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11-х </w:t>
      </w:r>
      <w:r w:rsidR="006A4485">
        <w:rPr>
          <w:rFonts w:hAnsi="Times New Roman" w:cs="Times New Roman"/>
          <w:color w:val="000000"/>
          <w:sz w:val="24"/>
          <w:szCs w:val="24"/>
          <w:lang w:val="ru-RU"/>
        </w:rPr>
        <w:t>кла</w:t>
      </w:r>
      <w:r w:rsidR="004B638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A4485">
        <w:rPr>
          <w:rFonts w:hAnsi="Times New Roman" w:cs="Times New Roman"/>
          <w:color w:val="000000"/>
          <w:sz w:val="24"/>
          <w:szCs w:val="24"/>
          <w:lang w:val="ru-RU"/>
        </w:rPr>
        <w:t>са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, что составило </w:t>
      </w:r>
      <w:r w:rsidR="006A4485">
        <w:rPr>
          <w:rFonts w:hAnsi="Times New Roman" w:cs="Times New Roman"/>
          <w:color w:val="000000"/>
          <w:sz w:val="24"/>
          <w:szCs w:val="24"/>
          <w:lang w:val="ru-RU"/>
        </w:rPr>
        <w:t xml:space="preserve">100% 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общего количества выпускников. Все</w:t>
      </w:r>
      <w:r w:rsidR="006A4485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обучающихся справились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испытанием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получили «зачет».</w:t>
      </w:r>
    </w:p>
    <w:p w:rsidR="00DE2E97" w:rsidRPr="00E7349C" w:rsidRDefault="00E257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DE2E97" w:rsidRPr="00C123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1. Администрации</w:t>
      </w:r>
      <w:r w:rsidR="006A4485">
        <w:rPr>
          <w:rFonts w:hAnsi="Times New Roman" w:cs="Times New Roman"/>
          <w:color w:val="000000"/>
          <w:sz w:val="24"/>
          <w:szCs w:val="24"/>
          <w:lang w:val="ru-RU"/>
        </w:rPr>
        <w:t xml:space="preserve"> ЧОУ «Перфект – гимназии»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E7349C">
        <w:rPr>
          <w:lang w:val="ru-RU"/>
        </w:rPr>
        <w:br/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Усилить контроль работы, ориентированной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высокие результаты подготовки выпускников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 xml:space="preserve">ГИА. 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Срок: постоянно.</w:t>
      </w:r>
      <w:r w:rsidRPr="00E7349C">
        <w:rPr>
          <w:lang w:val="ru-RU"/>
        </w:rPr>
        <w:br/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1.2. Усилить </w:t>
      </w:r>
      <w:proofErr w:type="spellStart"/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контроль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индивидуальным образовательным маршрутам выпускников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низкой мотивацией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выпускников, способных достичь максимального результата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ГИА. Срок: постоянно.</w:t>
      </w:r>
      <w:r w:rsidRPr="00E7349C">
        <w:rPr>
          <w:lang w:val="ru-RU"/>
        </w:rPr>
        <w:br/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1.3. Организовать методическую поддержку учителей русского языка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>литературы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49C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подготовке высокомотивированных выпускников. 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Срок: постоянно.</w:t>
      </w:r>
      <w:r w:rsidRPr="00C1239C">
        <w:rPr>
          <w:lang w:val="ru-RU"/>
        </w:rPr>
        <w:br/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1.4. Проанализировать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методических совещаниях причины допущенных ошибок, внести соответствующие коррективы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дорожную карту подготовки обучающихся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ГИА. Срок: месяц.</w:t>
      </w:r>
      <w:r w:rsidRPr="00C1239C">
        <w:rPr>
          <w:lang w:val="ru-RU"/>
        </w:rPr>
        <w:br/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1.5. Довести результаты итогового сочинения (изложения)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сведения родителей под п</w:t>
      </w:r>
      <w:bookmarkStart w:id="0" w:name="_GoBack"/>
      <w:bookmarkEnd w:id="0"/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одпись. Срок: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A4485">
        <w:rPr>
          <w:rFonts w:hAnsi="Times New Roman" w:cs="Times New Roman"/>
          <w:color w:val="000000"/>
          <w:sz w:val="24"/>
          <w:szCs w:val="24"/>
          <w:lang w:val="ru-RU"/>
        </w:rPr>
        <w:t xml:space="preserve">20.12.2023 </w:t>
      </w:r>
      <w:proofErr w:type="gramStart"/>
      <w:r w:rsidR="006A4485">
        <w:rPr>
          <w:rFonts w:hAnsi="Times New Roman" w:cs="Times New Roman"/>
          <w:color w:val="000000"/>
          <w:sz w:val="24"/>
          <w:szCs w:val="24"/>
          <w:lang w:val="ru-RU"/>
        </w:rPr>
        <w:t>г.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E2E97" w:rsidRPr="00C123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2. Учителям русского языка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литературы:</w:t>
      </w:r>
      <w:r w:rsidRPr="00C1239C">
        <w:rPr>
          <w:lang w:val="ru-RU"/>
        </w:rPr>
        <w:br/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2.1. Усилить контроль результативности освоения выпускниками программы, продолжить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индивидуальным образовательным маршрутам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подготовке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ГИА-11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русскому языку. Срок: постоянно.</w:t>
      </w:r>
      <w:r w:rsidRPr="00C1239C">
        <w:rPr>
          <w:lang w:val="ru-RU"/>
        </w:rPr>
        <w:br/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2.2. Осуществлять планомерную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устранению пробелов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 xml:space="preserve">знаниях учащихся. Продолжить обучение написанию сочинений разных жанров развивающего, 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исследовательского характера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уроках русского языка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литературы.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уроках развития речи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русскому языку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литературе систематически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текстовой информацией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целью формирования коммуникативной компетентности обучающихся: «погружаясь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текст», грамотно его интерпретировать, выделять разные виды информации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осознавать оригинальность авторской содержательно-концептуальной позиции, заявленной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тексте. Срок: постоянно.</w:t>
      </w:r>
      <w:r w:rsidRPr="00C1239C">
        <w:rPr>
          <w:lang w:val="ru-RU"/>
        </w:rPr>
        <w:br/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2.3. Расширить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анализу текста; наряду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правописными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грамматическими заданиями постоянно предусматривать вопросы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понимание содержания текста, авторской позиции, языковых средств связи, средств языковой выразительности; ввести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постоянную практику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текстом формирование корректного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аргументированного личного мнения учащихся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проблемах, поставленных автором,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также 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умения чувствовать подтекст. Срок: постоянно.</w:t>
      </w:r>
      <w:r w:rsidRPr="00C1239C">
        <w:rPr>
          <w:lang w:val="ru-RU"/>
        </w:rPr>
        <w:br/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2.4. Совершенствовать формы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методы проведения учебных занятий, использовать возможности индивидуального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дифференцированного обучения для организации процесса обучения. Срок: постоянно.</w:t>
      </w:r>
    </w:p>
    <w:p w:rsidR="00DE2E97" w:rsidRPr="00C123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3. Руководителям ШМО:</w:t>
      </w:r>
    </w:p>
    <w:p w:rsidR="00DE2E97" w:rsidRPr="00C1239C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3.1. Обсудить результаты итогового сочинения на заседаниях методических объединений учителей. Разобрать типичные ошибки в развернутых ответах учеников по предметам ГИА и типичные ошибки в итоговом сочинении. Срок – до</w:t>
      </w:r>
      <w:r w:rsidR="006A4485">
        <w:rPr>
          <w:rFonts w:hAnsi="Times New Roman" w:cs="Times New Roman"/>
          <w:color w:val="000000"/>
          <w:sz w:val="24"/>
          <w:szCs w:val="24"/>
          <w:lang w:val="ru-RU"/>
        </w:rPr>
        <w:t xml:space="preserve"> 20.12.2023</w:t>
      </w: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2E97" w:rsidRPr="00A657B2" w:rsidRDefault="00E257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39C">
        <w:rPr>
          <w:rFonts w:hAnsi="Times New Roman" w:cs="Times New Roman"/>
          <w:color w:val="000000"/>
          <w:sz w:val="24"/>
          <w:szCs w:val="24"/>
          <w:lang w:val="ru-RU"/>
        </w:rPr>
        <w:t xml:space="preserve">3.2. Включить в текущий контроль задания по предметам из методических рекомендаций ФИПИ по обучению написанию связного текста. Использовать на уроках механизмы подготовки выпускников к написанию развернутого ответа по разным учебным предметам, приемы формирования УУД для написания связных текстов. </w:t>
      </w:r>
    </w:p>
    <w:p w:rsidR="006A4485" w:rsidRPr="006A4485" w:rsidRDefault="00E25779" w:rsidP="006A448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Исполнитель</w:t>
      </w:r>
      <w:proofErr w:type="spellEnd"/>
      <w:r w:rsidR="006A4485">
        <w:rPr>
          <w:rFonts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="006A4485">
        <w:rPr>
          <w:rFonts w:hAnsi="Times New Roman" w:cs="Times New Roman"/>
          <w:color w:val="000000"/>
          <w:sz w:val="24"/>
          <w:szCs w:val="24"/>
          <w:lang w:val="ru-RU"/>
        </w:rPr>
        <w:t>Латанская</w:t>
      </w:r>
      <w:proofErr w:type="spellEnd"/>
      <w:r w:rsidR="006A4485">
        <w:rPr>
          <w:rFonts w:hAnsi="Times New Roman" w:cs="Times New Roman"/>
          <w:color w:val="000000"/>
          <w:sz w:val="24"/>
          <w:szCs w:val="24"/>
          <w:lang w:val="ru-RU"/>
        </w:rPr>
        <w:t xml:space="preserve"> О.М.</w:t>
      </w:r>
    </w:p>
    <w:p w:rsidR="00DE2E97" w:rsidRDefault="00DE2E97">
      <w:pPr>
        <w:rPr>
          <w:rFonts w:hAnsi="Times New Roman" w:cs="Times New Roman"/>
          <w:color w:val="000000"/>
          <w:sz w:val="24"/>
          <w:szCs w:val="24"/>
        </w:rPr>
      </w:pPr>
    </w:p>
    <w:sectPr w:rsidR="00DE2E97" w:rsidSect="00DE2E9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7C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363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A552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1D4C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4814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773A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0E46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34126"/>
    <w:rsid w:val="00260C26"/>
    <w:rsid w:val="002D33B1"/>
    <w:rsid w:val="002D3591"/>
    <w:rsid w:val="003514A0"/>
    <w:rsid w:val="00494F30"/>
    <w:rsid w:val="004B6386"/>
    <w:rsid w:val="004F7E17"/>
    <w:rsid w:val="005574AC"/>
    <w:rsid w:val="00560E78"/>
    <w:rsid w:val="005A05CE"/>
    <w:rsid w:val="00653AF6"/>
    <w:rsid w:val="006A4485"/>
    <w:rsid w:val="007043E9"/>
    <w:rsid w:val="00792CC0"/>
    <w:rsid w:val="00A657B2"/>
    <w:rsid w:val="00B73A5A"/>
    <w:rsid w:val="00C1239C"/>
    <w:rsid w:val="00CF3862"/>
    <w:rsid w:val="00DE2E97"/>
    <w:rsid w:val="00E25779"/>
    <w:rsid w:val="00E438A1"/>
    <w:rsid w:val="00E7349C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4911"/>
  <w15:docId w15:val="{48B23B45-382D-4AC7-A29C-58B1108C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257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7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60E7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Требование 1</c:v>
                </c:pt>
                <c:pt idx="1">
                  <c:v>Требование 2</c:v>
                </c:pt>
                <c:pt idx="2">
                  <c:v>Критерий 1</c:v>
                </c:pt>
                <c:pt idx="3">
                  <c:v>Критерий 2</c:v>
                </c:pt>
                <c:pt idx="4">
                  <c:v>Криткрий 3</c:v>
                </c:pt>
                <c:pt idx="5">
                  <c:v>Критерий 4</c:v>
                </c:pt>
                <c:pt idx="6">
                  <c:v>Критерий 5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 formatCode="0.00%">
                  <c:v>0.83299999999999996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98-40B5-B231-C9E6766E06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16237008"/>
        <c:axId val="316237336"/>
      </c:barChart>
      <c:catAx>
        <c:axId val="31623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237336"/>
        <c:crosses val="autoZero"/>
        <c:auto val="1"/>
        <c:lblAlgn val="ctr"/>
        <c:lblOffset val="100"/>
        <c:noMultiLvlLbl val="0"/>
      </c:catAx>
      <c:valAx>
        <c:axId val="316237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237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102</c:v>
                </c:pt>
                <c:pt idx="1">
                  <c:v>204</c:v>
                </c:pt>
                <c:pt idx="2">
                  <c:v>301</c:v>
                </c:pt>
                <c:pt idx="3">
                  <c:v>401</c:v>
                </c:pt>
                <c:pt idx="4">
                  <c:v>512</c:v>
                </c:pt>
                <c:pt idx="5">
                  <c:v>610</c:v>
                </c:pt>
              </c:numCache>
            </c:numRef>
          </c:cat>
          <c:val>
            <c:numRef>
              <c:f>Лист1!$B$2:$B$7</c:f>
              <c:numCache>
                <c:formatCode>0.00</c:formatCode>
                <c:ptCount val="6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B1-4AA2-9D91-63557F8759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16237008"/>
        <c:axId val="316237336"/>
      </c:barChart>
      <c:catAx>
        <c:axId val="31623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237336"/>
        <c:crosses val="autoZero"/>
        <c:auto val="1"/>
        <c:lblAlgn val="ctr"/>
        <c:lblOffset val="100"/>
        <c:noMultiLvlLbl val="0"/>
      </c:catAx>
      <c:valAx>
        <c:axId val="316237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237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User</cp:lastModifiedBy>
  <cp:revision>11</cp:revision>
  <dcterms:created xsi:type="dcterms:W3CDTF">2023-11-28T05:21:00Z</dcterms:created>
  <dcterms:modified xsi:type="dcterms:W3CDTF">2023-12-22T02:18:00Z</dcterms:modified>
</cp:coreProperties>
</file>