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03" w:rsidRDefault="00577803" w:rsidP="008C0DBA">
      <w:pPr>
        <w:pStyle w:val="a6"/>
        <w:jc w:val="center"/>
        <w:rPr>
          <w:color w:val="000000"/>
          <w:sz w:val="27"/>
          <w:szCs w:val="27"/>
        </w:rPr>
      </w:pPr>
      <w:r w:rsidRPr="00577803">
        <w:rPr>
          <w:b/>
          <w:color w:val="000000"/>
          <w:sz w:val="27"/>
          <w:szCs w:val="27"/>
        </w:rPr>
        <w:t>Итоговая контрольная работа по обществознанию</w:t>
      </w:r>
    </w:p>
    <w:p w:rsidR="00577803" w:rsidRDefault="00577803" w:rsidP="008C0DBA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1</w:t>
      </w:r>
    </w:p>
    <w:p w:rsidR="00577803" w:rsidRDefault="00577803" w:rsidP="00577803">
      <w:pPr>
        <w:pStyle w:val="a6"/>
        <w:jc w:val="right"/>
        <w:rPr>
          <w:color w:val="000000"/>
          <w:sz w:val="27"/>
          <w:szCs w:val="27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262626"/>
          <w:sz w:val="24"/>
          <w:szCs w:val="24"/>
        </w:rPr>
        <w:t>1.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схеме.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F54A1C" wp14:editId="6D28EFA8">
            <wp:extent cx="4762500" cy="1074420"/>
            <wp:effectExtent l="19050" t="0" r="0" b="0"/>
            <wp:docPr id="1" name="Рисунок 1" descr="https://soc-ege.sdamgia.ru/get_file?id=2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238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слово, про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таблице.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ПРИЗНАКИ ПРАВОСУБЪЕКТНОСТИ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4440"/>
      </w:tblGrid>
      <w:tr w:rsidR="00577803" w:rsidRPr="00577803" w:rsidTr="00577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СУЩНОСТЬ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Дееспособность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действиями приобретать и осу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гражданские права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Признанная 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спо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иметь гражданские права и нести обязанности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 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понятие, ко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является обоб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понятий пред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ряда. Запишите это слово (словосочетание).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Политические деятели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президент государства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лидеры общественно-политических движений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лидеры по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ских партий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руководители пар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мент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ских фракций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приведён пе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чень терминов. Все они, за ис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юри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основаниям пре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трудового договора.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прогул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работника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инфляция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срока договора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дефолт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тайны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в приведенном ниже списке черты, характеризующие политические партии по составу, и запишите цифры, под которыми они указаны.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консервативная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массовая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кадровая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коммунистическая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нелегальная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социал-демократическая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6.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их ви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 к каж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432"/>
        <w:gridCol w:w="3057"/>
      </w:tblGrid>
      <w:tr w:rsidR="00577803" w:rsidRPr="00577803" w:rsidTr="00577803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ЧЕ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ПРАВ</w:t>
            </w:r>
          </w:p>
        </w:tc>
      </w:tr>
      <w:tr w:rsidR="00577803" w:rsidRPr="00577803" w:rsidTr="00577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перед 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право част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соб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право на уча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стие в ре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право на жизнь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лич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эко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</w:tblGrid>
      <w:tr w:rsidR="00577803" w:rsidRPr="00577803" w:rsidTr="005778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577803" w:rsidRPr="00577803" w:rsidTr="00577803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обществоведческие знания,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раскройте смысл понятия «субъекты граж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права»;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составьте два предложения: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ин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 видах субъ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граж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права;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рас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сущ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дееспособности.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803" w:rsidRPr="00577803" w:rsidRDefault="00577803" w:rsidP="0057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задания к нему.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культура — это специфический социальный институт, выполняющий функцию формирования у людей политического и правового сознания, ценностно-нормативных установок, а опосредованно и правового поведения. Структура правовой культуры включает следующие элементы: право как систему норм, выражающих возведенную в закон государственную волю; правоотношения как систему общественных отношений, участники которых обладают взаимными правами и обязанностями; правосознание как систему духовного отражения всей правовой действительности; правовые учреждения как систему государственных органов и общественных организаций, обеспечивающих правовой контроль, реализацию права; правовое поведение &lt;...&gt;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Правовая культура находит своё практическое </w:t>
      </w:r>
      <w:proofErr w:type="gramStart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</w:t>
      </w:r>
      <w:proofErr w:type="gramEnd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правосознании, так и в правовом или противоправном поведении граждан или групповых общественных субъектов. Причём отклоняющееся от правовых норм поведение не всегда является следствием осознанного мятежа или новаторства в отношении к принятым в обществе правилам, а зачастую становится следствием слабой правовой информированности, социальной наивности и деловой некомпетентности.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своём правовом поведении индивид обычно руководствуется собственными интересами, ориентациями и установками. Различное сочетание потребностей, стремлений и интересов лежит в основе мотивации правового поведения. Учёные выделяют целый ряд мотивов правового поведения. Это внутреннее убеждение в правильности и справедливости требований правовых норм; наличие у индивида собственной потребности в соблюдении законов; осознание социальной необходимости соблюдения законов; сознательное подчинение требованиям закона; сознание собственных прав; осознанная защита групповых интересов; боязнь юридической ответственности; следование традиции; стремление к пассивному подчинению государству и его требованиям. Поступки и действия, совершаемые с внутренней убеждённостью в соответствии этих поступков нормам права, можно считать высшей формой правового поведения.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Calibri" w:hAnsi="Times New Roman" w:cs="Times New Roman"/>
          <w:color w:val="262626"/>
          <w:sz w:val="24"/>
          <w:szCs w:val="24"/>
        </w:rPr>
        <w:t>8.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социальную функцию, по мнению авторов, выполняет правовая культура? Какие пять элементов её структуры выделены в тексте?</w:t>
      </w:r>
    </w:p>
    <w:p w:rsidR="00577803" w:rsidRDefault="00577803" w:rsidP="008C0DBA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2</w:t>
      </w:r>
    </w:p>
    <w:p w:rsid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color w:val="000000"/>
          <w:sz w:val="27"/>
          <w:szCs w:val="27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1.Запишите слово, пропущенное в таблице.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110"/>
      </w:tblGrid>
      <w:tr w:rsidR="00577803" w:rsidRPr="00577803" w:rsidTr="00577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Правящие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Партии, обладающие большинством в представительных органах власти и реализующие свою программу в политических решениях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Партии, критикующие политику правительства и предлагающие альтернативные политические решения и реформы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термин, про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таблице.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110"/>
      </w:tblGrid>
      <w:tr w:rsidR="00577803" w:rsidRPr="00577803" w:rsidTr="00577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СО</w:t>
            </w: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НОЙ НОРМЫ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Несут оце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ноч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нагрузку, под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об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мнением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права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Чётко опи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гра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 доз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 наказания, в слу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чае их на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обес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силой государства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бе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лизм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ал-де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мо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кра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лизм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сер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тизм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идео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гия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анар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хизм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Ниже приведён перечень терминов. Все они, за исключением двух, относятся к понятию «правонарушение».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деяние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закона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правовой обычай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неосторожность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умысел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вина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в приведенном списке функции государства. Запишите цифры, под которыми они указаны.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политическая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правоохранительная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социальная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демократическая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этническая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функ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го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их осу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ют: к каж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8"/>
        <w:gridCol w:w="313"/>
        <w:gridCol w:w="2828"/>
      </w:tblGrid>
      <w:tr w:rsidR="00577803" w:rsidRPr="00577803" w:rsidTr="00577803"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</w:tr>
      <w:tr w:rsidR="00577803" w:rsidRPr="00577803" w:rsidTr="00577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борь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 с улич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троль за</w:t>
            </w:r>
            <w:proofErr w:type="gramEnd"/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всеми участ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об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жизни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или при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над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зор за со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прав и сво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бод че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и граж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раз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спо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 между субъ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суд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</w:tblGrid>
      <w:tr w:rsidR="00577803" w:rsidRPr="00577803" w:rsidTr="005778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577803" w:rsidRPr="00577803" w:rsidTr="00577803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обществоведческие знания,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раскройте смысл понятия «Юридическая ответственность»;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составьте два предложения: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содержащее ин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о видах юридической ответственности;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суть принципа неотвратимости юридической ответственности.</w:t>
      </w:r>
    </w:p>
    <w:p w:rsidR="00577803" w:rsidRPr="00577803" w:rsidRDefault="00577803" w:rsidP="0057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задания к нему.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[Существует следующее понимание сущности права]: право — это не законы, принимаемые демократически избранными учреждениями и выражающие суверенную волю народа, а общие (абстрактные) принципы гуманизма, нравственности, справедливости. Но такие нечеткие, аморфные представления о праве отдаляют нас от желаемого правопорядка и задач его укрепления, ибо указанные принципы, идеи («неписаное право»), несмотря на их, бесспорно, высокую ценность, все же не могут сами по себе, без необходимой формализации, служить критериями правомерного и неправомерного, законного и противозаконного, </w:t>
      </w:r>
      <w:proofErr w:type="gramStart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не в состоянии обеспечить стабильность и организованность в обществе. Исчезает нормативная основа права, подрывается его регулятивная роль.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открывается простор для... произвола, поскольку свобода, демократия, мораль понимаются различными политическими субъектами, в том числе властвующими, по-разному... Да и почему законы (нормальные, гуманные, созданные с соблюдением всех общепринятых процедур) не могут выражать указанные выше идеалы? Встает также непростой вопрос о том, кто и как должен определять — «правовой» тот или иной закон или «неправовой»? Где критерии? Кто судьи?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категории права и закона не совпадают. Закон есть одна из форм выражения права... их отождествление недопустимо. Но и излишнее противопоставление этих двух понятий не ведет к достижению позитивных целей. Это порождает правовой нигилизм...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8.Укажите два подхода к пониманию сущности права, охарактеризованные в тексте.</w:t>
      </w:r>
    </w:p>
    <w:p w:rsidR="00577803" w:rsidRPr="00577803" w:rsidRDefault="00577803" w:rsidP="00577803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577803" w:rsidRDefault="00577803" w:rsidP="008C0DBA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3</w:t>
      </w:r>
    </w:p>
    <w:p w:rsidR="00577803" w:rsidRDefault="00577803" w:rsidP="008C0DBA">
      <w:pPr>
        <w:shd w:val="clear" w:color="auto" w:fill="FFFFFF"/>
        <w:spacing w:after="0" w:line="240" w:lineRule="auto"/>
        <w:jc w:val="both"/>
        <w:rPr>
          <w:color w:val="000000"/>
          <w:sz w:val="27"/>
          <w:szCs w:val="27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Start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 словосочетание, про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таблице.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5852"/>
      </w:tblGrid>
      <w:tr w:rsidR="00577803" w:rsidRPr="00577803" w:rsidTr="00577803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ГОСУДАРСТВА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правления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Отображает по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док ор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и де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выс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ор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власти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в себя сред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и ме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 ре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вла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 своих полномочий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устройство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ха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 и спо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 вза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цен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траль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вла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 региональной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слово, про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таблице.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6354"/>
      </w:tblGrid>
      <w:tr w:rsidR="00577803" w:rsidRPr="00577803" w:rsidTr="00577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ОТВЕТСТВЕННОСТИ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ОСОБЕННОСТЬ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Налагается за со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(а также под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 и покушение) преступления, преду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смот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нор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уго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права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Основана</w:t>
            </w:r>
            <w:proofErr w:type="gramEnd"/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 воз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ущерба, причинённого правонарушением; 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клю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на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судом на пра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уста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обя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иму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характера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понятие, ко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является обоб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понятий пред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ряда. Запишите это слово (словосочетание).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Равноправие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демократия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политический плюрализм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права меньшинства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парламентаризм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при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 ряд характеристик. Все они, за ис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двух, 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«правовая норма».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gramEnd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государством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имеет пись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форму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добре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в нормативно-правовых актах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внут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побуждение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охра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за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государством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об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отношений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в при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списке формы территориально-государственного устройства. За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унитарное государство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монархия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конфедерация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республика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федерация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фор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кри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клас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по ко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они вы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ны: к каж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432"/>
        <w:gridCol w:w="3384"/>
      </w:tblGrid>
      <w:tr w:rsidR="00577803" w:rsidRPr="00577803" w:rsidTr="00577803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КЛАС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577803" w:rsidRPr="00577803" w:rsidTr="00577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фе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ав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рес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пуб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 режим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устрой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форма прав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</w:tblGrid>
      <w:tr w:rsidR="00577803" w:rsidRPr="00577803" w:rsidTr="005778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577803" w:rsidRPr="00577803" w:rsidTr="00577803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обществоведческие знания,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раскройте смысл понятия «отрасль права»;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составьте два предложения: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содержащее информацию об основных отраслях российского права;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раскрывающее предмет регулирования одной из отраслей российского права.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задания к нему.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Сложные связи, возникающие между государством и индивидом, и взаимоотношения людей друг с другом фиксируются государством в юридической форме — в форме прав, свобод и обязанностей, образующих правовой статус человека и гражданина. В правах и обязанностях не только фиксируются образцы, стандарты поведения, которые государство считает обязательными, полезными, целесообразными для нормальной жизнедеятельности социальной системы, но и раскрываются основные принципы взаимоотношений государства и личности. Взаимосвязи государства и индивида требуют четкой </w:t>
      </w:r>
      <w:proofErr w:type="spellStart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урегулированности</w:t>
      </w:r>
      <w:proofErr w:type="spellEnd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упорядоченности. Это обусловлено особой важностью такого рода отношений для поддержания существующего строя, для его нормального функционирования. &lt;...&gt; Правовой статус состоит из субъективных, в том числе и процессуальных прав: на обращение в государственные органы с жалобами и петициями, на защиту своих прав и свобод всеми способами, не запрещенными законом, на обращение в суд, в межгосударственные органы защиты и другие. Государство закрепляет права личности не произвольно, оно юридически оформляет естественные права человека, а также набор прав, для осуществления которых сформировались социально-политические предпосылки, вытекающие из реальных общественных отношений. &lt;...&gt; Общество и государство далеко не безразлично относятся к тому, как человек реализует закрепленные в законодательстве возможности; они заинтересованы в активности индивида, которая является важным условием развития демократического общества. &lt;...&gt; Конституция РФ провозглашает, что в РФ «признаются и гарантируются права и свободы человека и гражданина согласно общепризнанным нормам и нормам международного права». Это положение Конституции дает основания понимать правовой статус человека и гражданина России как единый комплекс внутригосударственных и международных норм, содержащих права и свободы граждан.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Что, по мнению автора, образует правовой статус гражданина? Какое положение Конституции дает основания понимать правовой статус человека и гражданина России как единый комплекс внутригосударственных и международных норм?</w:t>
      </w:r>
    </w:p>
    <w:p w:rsidR="00577803" w:rsidRPr="00577803" w:rsidRDefault="00577803" w:rsidP="0057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ED" w:rsidRDefault="00E566ED" w:rsidP="008C0DBA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4</w:t>
      </w:r>
    </w:p>
    <w:p w:rsidR="00577803" w:rsidRPr="00577803" w:rsidRDefault="00577803" w:rsidP="00E566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Start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 слово, про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схеме.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7EF7EA" wp14:editId="5FF9BDD2">
            <wp:extent cx="3954780" cy="914400"/>
            <wp:effectExtent l="19050" t="0" r="7620" b="0"/>
            <wp:docPr id="2" name="Рисунок 2" descr="https://soc-ege.sdamgia.ru/get_file?id=1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-ege.sdamgia.ru/get_file?id=158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03" w:rsidRPr="00577803" w:rsidRDefault="00577803" w:rsidP="00577803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слово, про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таблице.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1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5968"/>
      </w:tblGrid>
      <w:tr w:rsidR="00577803" w:rsidRPr="00577803" w:rsidTr="00577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ОТРАСЛИ ПРАВА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РЕГУЛИРУЕМЫЕ ПРАВООТНОШЕНИЯ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 кон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строя, тер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устройство, пра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статус гражданина, си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и ор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самоуправления</w:t>
            </w:r>
          </w:p>
        </w:tc>
      </w:tr>
      <w:tr w:rsidR="00577803" w:rsidRPr="00577803" w:rsidTr="00577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Отношения, скла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сфере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управления, де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правительства, министерств, ведомств, мест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управления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понятие, ко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яв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обоб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пред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ряда. Запишите это слово (словосочетание).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Демократия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республика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государства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конфедерация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монархия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приведен ряд характеристик. Все они, за исключением двух, относятся к понятию «правоотношение».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охраняемое государством; 2) урегулированное нормами права; 3) виновное; 4) </w:t>
      </w:r>
      <w:proofErr w:type="spellStart"/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общественноопасное</w:t>
      </w:r>
      <w:proofErr w:type="spellEnd"/>
      <w:r w:rsidRPr="0057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5) общественное отношение; 6) содержит права и обязанности участников.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в приведённом ниже спис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признаки, 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демократические выборы, и за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тайная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голосов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воз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ценза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доступность прав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информации о кандидатах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равноправие избирателей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наличие аль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кандидатов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регистрация из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на из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участках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ти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ства: к каж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дан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под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8"/>
        <w:gridCol w:w="159"/>
        <w:gridCol w:w="2277"/>
      </w:tblGrid>
      <w:tr w:rsidR="00577803" w:rsidRPr="00577803" w:rsidTr="00577803"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</w:tr>
      <w:tr w:rsidR="00577803" w:rsidRPr="00577803" w:rsidTr="005778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тет и не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мость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вла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внут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 стра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и за её пре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мость судов от ис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вла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вклю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щая в себя раз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и ин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права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им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от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и граж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права (за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на) в об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толь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пра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  <w:p w:rsidR="00577803" w:rsidRPr="00577803" w:rsidRDefault="00577803" w:rsidP="0057780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лю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типа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</w:tblGrid>
      <w:tr w:rsidR="00577803" w:rsidRPr="00577803" w:rsidTr="005778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577803" w:rsidRPr="00577803" w:rsidTr="00577803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77803" w:rsidRPr="00577803" w:rsidRDefault="00577803" w:rsidP="00577803">
            <w:pPr>
              <w:spacing w:before="60" w:after="0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обществоведческие знания,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раскройте смысл понятия «нормативно-правовой акт»;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составьте два предложения: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содержащее информацию о видах нормативно-правовых актах;</w:t>
      </w:r>
    </w:p>
    <w:p w:rsidR="00577803" w:rsidRPr="00577803" w:rsidRDefault="00577803" w:rsidP="0057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содержащее информацию о нормативно-правовом акте, обладающим высшей юридической силой в РФ.</w:t>
      </w:r>
      <w:proofErr w:type="gramEnd"/>
    </w:p>
    <w:p w:rsidR="00577803" w:rsidRPr="00577803" w:rsidRDefault="00577803" w:rsidP="0057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задания к нему.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структурном отношении правосознание состоит из двух элементов: научного правосознания (правовой идеологии) и обыденного правосознания (правовой психологии).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Правовая идеология — это система взглядов и представлений, которые в теоретической форме отражают правовые явления общественной жизни. Теоретическое отражение правовых идей и взглядов содержится в научных исследованиях по вопросам государства и права, их сущности и роли в общественной жизни. Поскольку в них содержатся объективные выводы и обобщения, это позволяет государству и его органам эффективно использовать их в правотворческой и правоприменительной деятельности.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Правовая психология — это совокупность чувств, привычек, настроений, традиций, в которых выражается отношение различных социальных групп, профессиональных коллективов, отдельных индивидов к праву, законности, системе правовых учреждений, функционирующих в обществе. Правовая психология характеризует те переживания, чувства, мысли людей, которые возникают в связи с изданием норм права, состоянием действующего законодательства и практическим осуществлением его требований. Радость или огорчение после принятия нового закона, чувство удовлетворения или неудовлетворения при реализации конкретных норм, нетерпимое или равнодушное отношение к нарушениям правовых предписаний — все это относится к области правовой психологии.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содержание правовой психологии, уровень ее зрелости значительное влияние оказывает внедрение в сознание людей научных представлений о правовых явлениях общественной жизни...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Правосознание играет важную роль в совершенствовании и развитии правовой жизни общества.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правосознание является необходимым фактором при создании норм права... Во-вторых, правосознание является важным и необходимым условием точной и полной реализации правовых норм...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правосознание есть важный фактор развития законодательства, стабильности правопорядка, реальности прав и свобод граждан. Совершенное правосознание свидетельствует также о высокой общей и правовой культуре личности, делает ее полноценным участником разнообразных правоотношений.</w:t>
      </w: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577803" w:rsidRPr="00577803" w:rsidRDefault="00577803" w:rsidP="005778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0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8. </w:t>
      </w:r>
      <w:r w:rsidRPr="0057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два элемента правосознания, которые называет автор?</w:t>
      </w:r>
    </w:p>
    <w:p w:rsidR="00577803" w:rsidRDefault="00577803" w:rsidP="00577803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E566ED" w:rsidRDefault="00E566ED" w:rsidP="00577803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E566ED" w:rsidRDefault="00E566ED" w:rsidP="00577803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E566ED" w:rsidRDefault="00E566ED" w:rsidP="00577803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7780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Критерии оценивания </w:t>
      </w:r>
    </w:p>
    <w:p w:rsidR="008C0DBA" w:rsidRPr="008C0DBA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38"/>
      </w:tblGrid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57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правильное выполнение задания – 2 балла; выполнение задания с одной ошибкой  – 1 балл; неверное выполнение задания (при указании двух или более ошибочных цифр) – 0 баллов.</w:t>
            </w:r>
          </w:p>
        </w:tc>
      </w:tr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57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правильное выполнение задания – 2 балла; выполнение задания с одной ошибкой  – 1 балл; неверное выполнение задания (при указании двух или более ошибочных цифр) – 0 баллов.</w:t>
            </w:r>
          </w:p>
        </w:tc>
      </w:tr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полное правильное выполнение задания – 2 балла; выполнение задания с одной ошибкой  – 1 балл; неверное выполнение задания (при указании двух или более ошибочных цифр) – 0 баллов.</w:t>
            </w:r>
          </w:p>
        </w:tc>
      </w:tr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4 балла.</w:t>
            </w:r>
          </w:p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дано полно, чётко, ясно, недвусмысленно – 2. Составлены два предложения, каждое из которых содержит корректную с точки зрения научного обществознания информацию о соответствующих требованию задания аспектах понятия -2. Составлено одно предложение – 1.</w:t>
            </w:r>
          </w:p>
        </w:tc>
      </w:tr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DBA" w:rsidRPr="00577803" w:rsidTr="008C0DBA">
        <w:tc>
          <w:tcPr>
            <w:tcW w:w="675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8C0DBA" w:rsidRPr="00577803" w:rsidRDefault="008C0DBA" w:rsidP="0057780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даны ответы на любые два вопроса -2. Правильно даны ответы на любой один вопрос - 1</w:t>
            </w:r>
          </w:p>
        </w:tc>
      </w:tr>
    </w:tbl>
    <w:p w:rsidR="00577803" w:rsidRPr="00577803" w:rsidRDefault="00577803" w:rsidP="00577803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8C0DBA" w:rsidRPr="00577803" w:rsidRDefault="008C0DBA" w:rsidP="008C0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7"/>
        <w:gridCol w:w="2028"/>
        <w:gridCol w:w="2028"/>
      </w:tblGrid>
      <w:tr w:rsidR="008C0DBA" w:rsidRPr="00577803" w:rsidTr="002B3294">
        <w:tc>
          <w:tcPr>
            <w:tcW w:w="2027" w:type="dxa"/>
          </w:tcPr>
          <w:p w:rsidR="008C0DBA" w:rsidRPr="00577803" w:rsidRDefault="008C0DBA" w:rsidP="002B329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28" w:type="dxa"/>
          </w:tcPr>
          <w:p w:rsidR="008C0DBA" w:rsidRPr="00577803" w:rsidRDefault="008C0DBA" w:rsidP="002B329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27" w:type="dxa"/>
          </w:tcPr>
          <w:p w:rsidR="008C0DBA" w:rsidRPr="00577803" w:rsidRDefault="008C0DBA" w:rsidP="002B329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28" w:type="dxa"/>
          </w:tcPr>
          <w:p w:rsidR="008C0DBA" w:rsidRPr="00577803" w:rsidRDefault="008C0DBA" w:rsidP="002B329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28" w:type="dxa"/>
          </w:tcPr>
          <w:p w:rsidR="008C0DBA" w:rsidRPr="00577803" w:rsidRDefault="008C0DBA" w:rsidP="002B329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«5»</w:t>
            </w:r>
          </w:p>
        </w:tc>
      </w:tr>
      <w:tr w:rsidR="008C0DBA" w:rsidRPr="00577803" w:rsidTr="002B3294">
        <w:tc>
          <w:tcPr>
            <w:tcW w:w="2027" w:type="dxa"/>
          </w:tcPr>
          <w:p w:rsidR="008C0DBA" w:rsidRPr="00577803" w:rsidRDefault="008C0DBA" w:rsidP="002B329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028" w:type="dxa"/>
          </w:tcPr>
          <w:p w:rsidR="008C0DBA" w:rsidRPr="00577803" w:rsidRDefault="008C0DBA" w:rsidP="002B329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27" w:type="dxa"/>
          </w:tcPr>
          <w:p w:rsidR="008C0DBA" w:rsidRPr="00577803" w:rsidRDefault="008C0DBA" w:rsidP="002B329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28" w:type="dxa"/>
          </w:tcPr>
          <w:p w:rsidR="008C0DBA" w:rsidRPr="00577803" w:rsidRDefault="008C0DBA" w:rsidP="002B329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 – 13</w:t>
            </w:r>
          </w:p>
        </w:tc>
        <w:tc>
          <w:tcPr>
            <w:tcW w:w="2028" w:type="dxa"/>
          </w:tcPr>
          <w:p w:rsidR="008C0DBA" w:rsidRPr="00577803" w:rsidRDefault="008C0DBA" w:rsidP="002B3294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778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14 -13</w:t>
            </w:r>
          </w:p>
        </w:tc>
      </w:tr>
    </w:tbl>
    <w:p w:rsidR="00577803" w:rsidRPr="00577803" w:rsidRDefault="00577803" w:rsidP="00577803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A255FF" w:rsidRDefault="00A255FF"/>
    <w:sectPr w:rsidR="00A255FF" w:rsidSect="005778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03"/>
    <w:rsid w:val="000A6B98"/>
    <w:rsid w:val="00577803"/>
    <w:rsid w:val="008C0DBA"/>
    <w:rsid w:val="00A255FF"/>
    <w:rsid w:val="00E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7760-C52F-499D-91DB-E1D7FAE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Оля</cp:lastModifiedBy>
  <cp:revision>4</cp:revision>
  <dcterms:created xsi:type="dcterms:W3CDTF">2021-11-18T05:38:00Z</dcterms:created>
  <dcterms:modified xsi:type="dcterms:W3CDTF">2021-11-18T05:44:00Z</dcterms:modified>
</cp:coreProperties>
</file>