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906F" w14:textId="39B196BA" w:rsidR="00137286" w:rsidRDefault="00137286" w:rsidP="00137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№ 15</w:t>
      </w:r>
    </w:p>
    <w:p w14:paraId="6D98995A" w14:textId="346818DC" w:rsidR="00137286" w:rsidRPr="00B66ED2" w:rsidRDefault="00137286" w:rsidP="00137286">
      <w:pPr>
        <w:rPr>
          <w:rFonts w:ascii="Times New Roman" w:hAnsi="Times New Roman" w:cs="Times New Roman"/>
          <w:sz w:val="24"/>
          <w:szCs w:val="24"/>
        </w:rPr>
      </w:pPr>
      <w:r w:rsidRPr="00B66ED2">
        <w:rPr>
          <w:rFonts w:ascii="Times New Roman" w:hAnsi="Times New Roman" w:cs="Times New Roman"/>
          <w:sz w:val="24"/>
          <w:szCs w:val="24"/>
        </w:rPr>
        <w:t>От 25.08.2023 года</w:t>
      </w:r>
    </w:p>
    <w:p w14:paraId="124003E4" w14:textId="77777777" w:rsidR="00137286" w:rsidRPr="00B66ED2" w:rsidRDefault="00137286" w:rsidP="00137286">
      <w:pPr>
        <w:rPr>
          <w:rFonts w:ascii="Times New Roman" w:hAnsi="Times New Roman" w:cs="Times New Roman"/>
          <w:sz w:val="24"/>
          <w:szCs w:val="24"/>
        </w:rPr>
      </w:pPr>
      <w:r w:rsidRPr="00B66ED2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Pr="00B66ED2">
        <w:rPr>
          <w:rFonts w:ascii="Times New Roman" w:hAnsi="Times New Roman" w:cs="Times New Roman"/>
          <w:sz w:val="24"/>
          <w:szCs w:val="24"/>
        </w:rPr>
        <w:t>: все члены педагогического совета</w:t>
      </w:r>
    </w:p>
    <w:p w14:paraId="3CE1EE69" w14:textId="77777777" w:rsidR="00137286" w:rsidRPr="00B66ED2" w:rsidRDefault="00137286" w:rsidP="00137286">
      <w:pPr>
        <w:rPr>
          <w:rFonts w:ascii="Times New Roman" w:hAnsi="Times New Roman" w:cs="Times New Roman"/>
          <w:sz w:val="24"/>
          <w:szCs w:val="24"/>
        </w:rPr>
      </w:pPr>
      <w:r w:rsidRPr="00B66ED2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B66ED2">
        <w:rPr>
          <w:rFonts w:ascii="Times New Roman" w:hAnsi="Times New Roman" w:cs="Times New Roman"/>
          <w:sz w:val="24"/>
          <w:szCs w:val="24"/>
        </w:rPr>
        <w:t>Латанская</w:t>
      </w:r>
      <w:proofErr w:type="spellEnd"/>
      <w:r w:rsidRPr="00B66ED2">
        <w:rPr>
          <w:rFonts w:ascii="Times New Roman" w:hAnsi="Times New Roman" w:cs="Times New Roman"/>
          <w:sz w:val="24"/>
          <w:szCs w:val="24"/>
        </w:rPr>
        <w:t xml:space="preserve"> О.М.</w:t>
      </w:r>
    </w:p>
    <w:p w14:paraId="42840EE8" w14:textId="77777777" w:rsidR="00137286" w:rsidRPr="00B66ED2" w:rsidRDefault="00137286" w:rsidP="00137286">
      <w:pPr>
        <w:rPr>
          <w:rFonts w:ascii="Times New Roman" w:hAnsi="Times New Roman" w:cs="Times New Roman"/>
          <w:sz w:val="24"/>
          <w:szCs w:val="24"/>
        </w:rPr>
      </w:pPr>
      <w:r w:rsidRPr="00B66ED2">
        <w:rPr>
          <w:rFonts w:ascii="Times New Roman" w:hAnsi="Times New Roman" w:cs="Times New Roman"/>
          <w:sz w:val="24"/>
          <w:szCs w:val="24"/>
        </w:rPr>
        <w:t>Секретарь – Розова В.Б.</w:t>
      </w:r>
    </w:p>
    <w:p w14:paraId="5F3CAF2C" w14:textId="77777777" w:rsidR="00137286" w:rsidRPr="00B66ED2" w:rsidRDefault="00137286" w:rsidP="00137286">
      <w:pPr>
        <w:rPr>
          <w:rFonts w:ascii="Times New Roman" w:hAnsi="Times New Roman" w:cs="Times New Roman"/>
          <w:sz w:val="24"/>
          <w:szCs w:val="24"/>
        </w:rPr>
      </w:pPr>
    </w:p>
    <w:p w14:paraId="36192378" w14:textId="77777777" w:rsidR="00137286" w:rsidRDefault="00137286" w:rsidP="00137286">
      <w:pPr>
        <w:rPr>
          <w:rFonts w:ascii="Times New Roman" w:hAnsi="Times New Roman" w:cs="Times New Roman"/>
          <w:sz w:val="24"/>
          <w:szCs w:val="24"/>
        </w:rPr>
      </w:pPr>
      <w:r w:rsidRPr="00B66ED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ДНЯ </w:t>
      </w:r>
      <w:r w:rsidRPr="00B66ED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66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28F6D" w14:textId="77777777" w:rsidR="00137286" w:rsidRPr="00B66ED2" w:rsidRDefault="00137286" w:rsidP="00137286">
      <w:pPr>
        <w:rPr>
          <w:rFonts w:ascii="Times New Roman" w:hAnsi="Times New Roman" w:cs="Times New Roman"/>
          <w:sz w:val="24"/>
          <w:szCs w:val="24"/>
        </w:rPr>
      </w:pPr>
      <w:r w:rsidRPr="00B66E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Обзор и у</w:t>
      </w:r>
      <w:r w:rsidRPr="00B66ED2">
        <w:rPr>
          <w:rFonts w:ascii="Times New Roman" w:hAnsi="Times New Roman" w:cs="Times New Roman"/>
          <w:sz w:val="24"/>
          <w:szCs w:val="24"/>
        </w:rPr>
        <w:t xml:space="preserve">тверждение ООП НОО, ООО, СОО </w:t>
      </w:r>
    </w:p>
    <w:p w14:paraId="2EF54AD3" w14:textId="77777777" w:rsidR="00137286" w:rsidRPr="00B66ED2" w:rsidRDefault="00137286" w:rsidP="00137286">
      <w:pPr>
        <w:rPr>
          <w:rFonts w:ascii="Times New Roman" w:hAnsi="Times New Roman" w:cs="Times New Roman"/>
          <w:sz w:val="24"/>
          <w:szCs w:val="24"/>
        </w:rPr>
      </w:pPr>
      <w:r w:rsidRPr="00B66ED2">
        <w:rPr>
          <w:rFonts w:ascii="Times New Roman" w:hAnsi="Times New Roman" w:cs="Times New Roman"/>
          <w:sz w:val="24"/>
          <w:szCs w:val="24"/>
        </w:rPr>
        <w:t>2. Утверждение учебной нагрузки учителей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ООП</w:t>
      </w:r>
    </w:p>
    <w:p w14:paraId="13444ECE" w14:textId="77777777" w:rsidR="00137286" w:rsidRPr="00B66ED2" w:rsidRDefault="00137286" w:rsidP="00137286">
      <w:pPr>
        <w:rPr>
          <w:rFonts w:ascii="Times New Roman" w:hAnsi="Times New Roman" w:cs="Times New Roman"/>
          <w:sz w:val="24"/>
          <w:szCs w:val="24"/>
        </w:rPr>
      </w:pPr>
      <w:r w:rsidRPr="00B66ED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локальных нормативных документов.</w:t>
      </w:r>
    </w:p>
    <w:p w14:paraId="3E8FF99F" w14:textId="77777777" w:rsidR="00137286" w:rsidRPr="00B66ED2" w:rsidRDefault="00137286" w:rsidP="00137286">
      <w:pPr>
        <w:pStyle w:val="a3"/>
        <w:spacing w:after="150"/>
        <w:rPr>
          <w:rFonts w:eastAsia="Times New Roman"/>
          <w:color w:val="222222"/>
          <w:kern w:val="0"/>
          <w:lang w:eastAsia="ru-RU"/>
          <w14:ligatures w14:val="none"/>
        </w:rPr>
      </w:pPr>
      <w:r w:rsidRPr="00B66ED2">
        <w:t>4. Утверждение председателя педагогического совета</w:t>
      </w:r>
      <w:r>
        <w:t xml:space="preserve">. </w:t>
      </w:r>
      <w:r w:rsidRPr="00B66ED2">
        <w:rPr>
          <w:rFonts w:eastAsia="Times New Roman"/>
          <w:color w:val="222222"/>
          <w:kern w:val="0"/>
          <w:lang w:eastAsia="ru-RU"/>
          <w14:ligatures w14:val="none"/>
        </w:rPr>
        <w:br/>
      </w:r>
    </w:p>
    <w:p w14:paraId="1E061EF0" w14:textId="77777777" w:rsidR="00137286" w:rsidRPr="00B026E5" w:rsidRDefault="00137286" w:rsidP="001372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РЕШЕНИЕ по первому вопросу</w:t>
      </w:r>
      <w:proofErr w:type="gramStart"/>
      <w:r w:rsidRPr="00B026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: </w:t>
      </w: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статьи 12, пункта 6 части 3 статьи 28 Федерального закона от 29.12.2012 № 273-ФЗ «Об образовании в Российской Федерации», приказов </w:t>
      </w:r>
      <w:proofErr w:type="spellStart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18.05.2023 № 372 «Об утверждении федеральной образовательной программы начального общего образования», от 18.05.2023 № 370 «Об утверждении федеральной образовательной программы основного общего образования», от 18.05.2023 № 371 «Об утверждении федеральной образовательной программы среднего общего образования» (далее – ФОП НОО, ООО и СОО:</w:t>
      </w:r>
    </w:p>
    <w:p w14:paraId="6BDDA724" w14:textId="77777777" w:rsidR="00137286" w:rsidRPr="00B026E5" w:rsidRDefault="00137286" w:rsidP="001372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и ввести в действие с 01.09.2023 года основные образовательные программы:</w:t>
      </w:r>
    </w:p>
    <w:p w14:paraId="3161F4A2" w14:textId="77777777" w:rsidR="00137286" w:rsidRPr="00B026E5" w:rsidRDefault="00137286" w:rsidP="0013728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начального общего </w:t>
      </w:r>
      <w:proofErr w:type="gramStart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  ЧОУ</w:t>
      </w:r>
      <w:proofErr w:type="gramEnd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«Перфект-гимназия», разработанную в соответствии с ФОП НОО и ФГОС, утвержденным приказом </w:t>
      </w:r>
      <w:proofErr w:type="spellStart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 от 31.05.2021 № 286 (приложение 1); </w:t>
      </w:r>
    </w:p>
    <w:p w14:paraId="15F2BBB4" w14:textId="77777777" w:rsidR="00137286" w:rsidRPr="00B026E5" w:rsidRDefault="00137286" w:rsidP="0013728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 общего </w:t>
      </w:r>
      <w:proofErr w:type="gramStart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 ЧОУ</w:t>
      </w:r>
      <w:proofErr w:type="gramEnd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«Перфект-гимназия», разработанную в соответствии с ФОП ООО и ФГОС, утвержденным приказом </w:t>
      </w:r>
      <w:proofErr w:type="spellStart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31.05.2021 № 287 (приложение 2);</w:t>
      </w:r>
    </w:p>
    <w:p w14:paraId="1C179B7F" w14:textId="77777777" w:rsidR="00137286" w:rsidRPr="00B026E5" w:rsidRDefault="00137286" w:rsidP="0013728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 общего </w:t>
      </w:r>
      <w:proofErr w:type="gramStart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 ЧОУ</w:t>
      </w:r>
      <w:proofErr w:type="gramEnd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«Перфект-гимназия», разработанную в соответствии с ФОП ООО и ФГОС, утвержденным приказом Минобрнауки России от 17.12.2010 № 1897 (приложение 3);</w:t>
      </w:r>
    </w:p>
    <w:p w14:paraId="50B505F7" w14:textId="77777777" w:rsidR="00137286" w:rsidRPr="00B026E5" w:rsidRDefault="00137286" w:rsidP="0013728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общего образования ЧОУ «Перфект-гимназия», разработанную в соответствии с ФОП СОО и ФГОС, утвержденным приказом Минобрнауки России от 17.05.2012 № 413 (приложение 4).</w:t>
      </w:r>
    </w:p>
    <w:p w14:paraId="4BB2C2BA" w14:textId="77777777" w:rsidR="00137286" w:rsidRPr="00B026E5" w:rsidRDefault="00137286" w:rsidP="001372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>2. Признать утратившими силу с 01.09.2023 </w:t>
      </w:r>
      <w:proofErr w:type="gramStart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>приказ  ЧОУ</w:t>
      </w:r>
      <w:proofErr w:type="gramEnd"/>
      <w:r w:rsidRPr="00B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«Перфект-гимназия» от 19.08.2021 №  «Об утверждении основных образовательных программ начального общего, основного общего, среднего общего образования  ЧОУ «Перфект-гимназия».</w:t>
      </w:r>
    </w:p>
    <w:p w14:paraId="51C8BCCE" w14:textId="77777777" w:rsidR="00137286" w:rsidRPr="00B026E5" w:rsidRDefault="00137286" w:rsidP="0013728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026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РЕШЕНИЕ по второму вопросу</w:t>
      </w: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: В соответствии с </w:t>
      </w:r>
      <w:hyperlink r:id="rId5" w:anchor="/document/99/420245392/XA00M9I2N5/" w:tgtFrame="_self" w:history="1">
        <w:r w:rsidRPr="00B026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пунктом 1.3</w:t>
        </w:r>
      </w:hyperlink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Порядка определения учебной нагрузки педагогических работников, оговариваемой в трудовом договоре, утвержденного </w:t>
      </w:r>
      <w:hyperlink r:id="rId6" w:anchor="/document/99/420245392/" w:tgtFrame="_self" w:history="1">
        <w:r w:rsidRPr="00B026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приказом Минобрнауки России от 22.12.2014 № 1601</w:t>
        </w:r>
      </w:hyperlink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на основании согласий педагогических работников:</w:t>
      </w:r>
    </w:p>
    <w:p w14:paraId="1D001277" w14:textId="77777777" w:rsidR="00137286" w:rsidRPr="00B026E5" w:rsidRDefault="00137286" w:rsidP="00137286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Установить учебную нагрузку педагогическим работникам на 20</w:t>
      </w:r>
      <w:r w:rsidRPr="00B026E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23</w:t>
      </w: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/</w:t>
      </w:r>
      <w:r w:rsidRPr="00B026E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24</w:t>
      </w: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учебный год согласно приложению </w:t>
      </w:r>
    </w:p>
    <w:p w14:paraId="26D11ABA" w14:textId="77777777" w:rsidR="00137286" w:rsidRPr="00B026E5" w:rsidRDefault="00137286" w:rsidP="00137286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>Заместителю директора по УВР составить расписание в соответствии с учебной нагрузкой в срок до 31 августа 2023 года.</w:t>
      </w:r>
    </w:p>
    <w:p w14:paraId="3EFB0D97" w14:textId="77777777" w:rsidR="00137286" w:rsidRPr="00B026E5" w:rsidRDefault="00137286" w:rsidP="00137286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Главному бухгалтеру</w:t>
      </w:r>
    </w:p>
    <w:p w14:paraId="4045204A" w14:textId="77777777" w:rsidR="00137286" w:rsidRPr="00B026E5" w:rsidRDefault="00137286" w:rsidP="00137286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заполнить тарификационный список педагогических работников ЧОУ «Перфект-гимназия»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с учетом учебной нагрузки, установленной в пункте 1 настоящего приказа;</w:t>
      </w:r>
    </w:p>
    <w:p w14:paraId="36F486D5" w14:textId="77777777" w:rsidR="00137286" w:rsidRPr="00B026E5" w:rsidRDefault="00137286" w:rsidP="00137286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подготовить дополнительные соглашения об изменении учебной нагрузки к трудовым договорам.</w:t>
      </w:r>
    </w:p>
    <w:p w14:paraId="5DE56BF3" w14:textId="77777777" w:rsidR="00137286" w:rsidRDefault="00137286" w:rsidP="00137286">
      <w:pPr>
        <w:pStyle w:val="a3"/>
        <w:spacing w:after="150"/>
        <w:rPr>
          <w:rFonts w:eastAsia="Times New Roman"/>
          <w:color w:val="000000" w:themeColor="text1"/>
          <w:kern w:val="0"/>
          <w:lang w:eastAsia="ru-RU"/>
          <w14:ligatures w14:val="none"/>
        </w:rPr>
      </w:pPr>
    </w:p>
    <w:p w14:paraId="6F4303D9" w14:textId="77777777" w:rsidR="00137286" w:rsidRDefault="00137286" w:rsidP="001372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24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РЕШЕНИЕ по третьему вопросу</w:t>
      </w:r>
      <w:proofErr w:type="gramStart"/>
      <w:r w:rsidRPr="00B324E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: Утвердить</w:t>
      </w:r>
      <w:proofErr w:type="gramEnd"/>
      <w:r w:rsidRPr="00B324E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локальные нормативные документы: Положение</w:t>
      </w:r>
      <w:r w:rsidRPr="00B3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24E8">
        <w:rPr>
          <w:rFonts w:ascii="Times New Roman" w:hAnsi="Times New Roman" w:cs="Times New Roman"/>
          <w:color w:val="000000"/>
          <w:sz w:val="24"/>
          <w:szCs w:val="24"/>
        </w:rPr>
        <w:t>о формах, периодичности, порядке текущего контроля успеваемости</w:t>
      </w:r>
      <w:r w:rsidRPr="00B324E8">
        <w:rPr>
          <w:rFonts w:ascii="Times New Roman" w:hAnsi="Times New Roman" w:cs="Times New Roman"/>
          <w:sz w:val="24"/>
          <w:szCs w:val="24"/>
        </w:rPr>
        <w:br/>
      </w:r>
      <w:r w:rsidRPr="00B324E8">
        <w:rPr>
          <w:rFonts w:ascii="Times New Roman" w:hAnsi="Times New Roman" w:cs="Times New Roman"/>
          <w:color w:val="000000"/>
          <w:sz w:val="24"/>
          <w:szCs w:val="24"/>
        </w:rPr>
        <w:t>и промежуточной аттестации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F788D9" w14:textId="77777777" w:rsidR="00137286" w:rsidRPr="00B324E8" w:rsidRDefault="00137286" w:rsidP="0013728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</w:p>
    <w:p w14:paraId="6230D6BB" w14:textId="77777777" w:rsidR="00137286" w:rsidRPr="00B026E5" w:rsidRDefault="00137286" w:rsidP="00137286">
      <w:pPr>
        <w:pStyle w:val="a3"/>
        <w:spacing w:after="150"/>
        <w:rPr>
          <w:rFonts w:eastAsia="Times New Roman"/>
          <w:color w:val="000000" w:themeColor="text1"/>
          <w:kern w:val="0"/>
          <w:lang w:eastAsia="ru-RU"/>
          <w14:ligatures w14:val="none"/>
        </w:rPr>
      </w:pPr>
      <w:r>
        <w:rPr>
          <w:rFonts w:eastAsia="Times New Roman"/>
          <w:color w:val="000000" w:themeColor="text1"/>
          <w:kern w:val="0"/>
          <w:lang w:eastAsia="ru-RU"/>
          <w14:ligatures w14:val="none"/>
        </w:rPr>
        <w:t>Директор Ижко О.Д., ответила на вопросы:</w:t>
      </w:r>
    </w:p>
    <w:p w14:paraId="06AAA63E" w14:textId="77777777" w:rsidR="00137286" w:rsidRPr="00B12FF1" w:rsidRDefault="00137286" w:rsidP="00137286">
      <w:pPr>
        <w:pStyle w:val="a3"/>
        <w:spacing w:after="150"/>
        <w:rPr>
          <w:rFonts w:eastAsia="Times New Roman"/>
          <w:color w:val="000000" w:themeColor="text1"/>
          <w:kern w:val="0"/>
          <w:lang w:eastAsia="ru-RU"/>
          <w14:ligatures w14:val="none"/>
        </w:rPr>
      </w:pPr>
      <w:r w:rsidRPr="00B026E5">
        <w:rPr>
          <w:rFonts w:eastAsia="Times New Roman"/>
          <w:color w:val="000000" w:themeColor="text1"/>
          <w:kern w:val="0"/>
          <w:lang w:eastAsia="ru-RU"/>
          <w14:ligatures w14:val="none"/>
        </w:rPr>
        <w:t xml:space="preserve"> </w:t>
      </w:r>
      <w:r w:rsidRPr="00B026E5">
        <w:rPr>
          <w:rFonts w:eastAsia="Times New Roman"/>
          <w:b/>
          <w:bCs/>
          <w:color w:val="000000" w:themeColor="text1"/>
          <w:kern w:val="0"/>
          <w:lang w:eastAsia="ru-RU"/>
          <w14:ligatures w14:val="none"/>
        </w:rPr>
        <w:t>Нужно ли включать в штатное расписание должности учителя-методиста и учителя-наставника</w:t>
      </w:r>
    </w:p>
    <w:p w14:paraId="5BB857FD" w14:textId="77777777" w:rsidR="00137286" w:rsidRPr="00B026E5" w:rsidRDefault="00137286" w:rsidP="0013728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Нет, не нужно.</w:t>
      </w:r>
    </w:p>
    <w:p w14:paraId="4A1458FB" w14:textId="77777777" w:rsidR="00137286" w:rsidRPr="00047795" w:rsidRDefault="00137286" w:rsidP="0013728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По словам министра просвещения Сергея Кравцова, в образовательных учреждениях появятся такие должности, как учитель-методист и учитель-наставник. Однако официальных документов еще нет. На данный момент учитель-методист и учитель-наставник не включены в номенклатуру должностей педагогических работников (</w:t>
      </w:r>
      <w:hyperlink r:id="rId7" w:anchor="/document/99/728250577/" w:history="1">
        <w:r w:rsidRPr="00B026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номенклатура должностей, утв. постановлением Правительства от 21.02.2022 № 225</w:t>
        </w:r>
      </w:hyperlink>
      <w:r w:rsidRPr="00B026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). Также на них не распространяются льготы педагогических работников. Например, на досрочную пенсию или удлиненный отпуск. До утверждения официальных </w:t>
      </w:r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документов не рекоменду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ют </w:t>
      </w:r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вводить должности в штатное расписание. Обновить штатное расписание, если необходимо добавить новые структурные подразделения и должности. Например, советника по воспитанию, администратора веб-сайта или специалиста по противодействию коррупции. Эти должности можно ввести в штатное расписание, так как для них приняли </w:t>
      </w:r>
      <w:proofErr w:type="spellStart"/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профстандарты</w:t>
      </w:r>
      <w:proofErr w:type="spellEnd"/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(</w:t>
      </w:r>
      <w:hyperlink r:id="rId8" w:anchor="/document/99/1300891113/XA00LVA2M9/" w:tgtFrame="_self" w:history="1">
        <w:r w:rsidRPr="0004779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приказ Минтруда от 19.07.2022 № 53н</w:t>
        </w:r>
      </w:hyperlink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 </w:t>
      </w:r>
      <w:hyperlink r:id="rId9" w:anchor="/document/99/351558989/" w:tgtFrame="_self" w:history="1">
        <w:r w:rsidRPr="0004779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приказ Минтруда от 19.07.2022 № 420н</w:t>
        </w:r>
      </w:hyperlink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 </w:t>
      </w:r>
      <w:hyperlink r:id="rId10" w:anchor="/document/99/351621664/" w:tgtFrame="_self" w:history="1">
        <w:r w:rsidRPr="0004779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приказ Минтруда от 30.08.2022 № 472н</w:t>
        </w:r>
      </w:hyperlink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).  </w:t>
      </w:r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br/>
        <w:t>Определи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ли</w:t>
      </w:r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сколько штатных единиц по новым должностям включить в штат. Федеральных нормативов нет. Образовательная организация самостоятельно составляет штатное расписание, устанавливает размеры окладов и надбавок (</w:t>
      </w:r>
      <w:hyperlink r:id="rId11" w:anchor="/document/99/902389617/XA00MEU2NE/" w:tooltip="4) установление штатного расписания, если иное не установлено нормативными правовыми актами Российской Федерации;" w:history="1">
        <w:r w:rsidRPr="0004779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подп. 4 ч. 3 ст. 28 Федерального закона от 29.12.2012 № 273-ФЗ</w:t>
        </w:r>
      </w:hyperlink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). Оформите изменения приказом или утвердите новое штатное расписание. В приказе надо указать наименование должности, дату вступления изменений в силу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Еще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приняли </w:t>
      </w:r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решение</w:t>
      </w:r>
      <w:proofErr w:type="gramEnd"/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буд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ем</w:t>
      </w:r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ли открывать новые структурные подразделения. Например, школа теперь вправе создать спортивный клуб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как и </w:t>
      </w:r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школьный театр (</w:t>
      </w:r>
      <w:hyperlink r:id="rId12" w:anchor="/document/99/902389617/XA00MEE2NC/" w:history="1">
        <w:r w:rsidRPr="0004779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ч. 2 ст. 27 Федерального закона от 29.12.2012 № 273-ФЗ</w:t>
        </w:r>
      </w:hyperlink>
      <w:r w:rsidRPr="0004779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7C0AB25D" w14:textId="77777777" w:rsidR="00137286" w:rsidRDefault="00137286" w:rsidP="001372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четвертому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председателем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Ижко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Секретарем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Розову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A00CEBD" w14:textId="1CB0F870" w:rsidR="00137286" w:rsidRDefault="00137286"/>
    <w:p w14:paraId="2CA9A39B" w14:textId="5D47C5BF" w:rsidR="00137286" w:rsidRDefault="00137286" w:rsidP="00137286">
      <w:pPr>
        <w:tabs>
          <w:tab w:val="left" w:pos="6555"/>
        </w:tabs>
      </w:pPr>
      <w:r>
        <w:tab/>
      </w:r>
    </w:p>
    <w:sectPr w:rsidR="0013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F00D3"/>
    <w:multiLevelType w:val="multilevel"/>
    <w:tmpl w:val="822E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531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932C5"/>
    <w:multiLevelType w:val="hybridMultilevel"/>
    <w:tmpl w:val="C9B2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155244">
    <w:abstractNumId w:val="1"/>
  </w:num>
  <w:num w:numId="2" w16cid:durableId="45105902">
    <w:abstractNumId w:val="0"/>
  </w:num>
  <w:num w:numId="3" w16cid:durableId="1535533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86"/>
    <w:rsid w:val="00137286"/>
    <w:rsid w:val="003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BF19"/>
  <w15:chartTrackingRefBased/>
  <w15:docId w15:val="{38B23779-C7B0-4903-8378-0035D72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28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Ижко</dc:creator>
  <cp:keywords/>
  <dc:description/>
  <cp:lastModifiedBy>Ольга Ижко</cp:lastModifiedBy>
  <cp:revision>1</cp:revision>
  <dcterms:created xsi:type="dcterms:W3CDTF">2023-08-22T02:07:00Z</dcterms:created>
  <dcterms:modified xsi:type="dcterms:W3CDTF">2023-08-22T02:11:00Z</dcterms:modified>
</cp:coreProperties>
</file>