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DA" w:rsidRPr="00C237DA" w:rsidRDefault="00C237DA" w:rsidP="00C237DA">
      <w:pPr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C237DA">
        <w:rPr>
          <w:rFonts w:hAnsi="Times New Roman" w:cs="Times New Roman"/>
          <w:bCs/>
          <w:color w:val="000000"/>
          <w:sz w:val="28"/>
          <w:szCs w:val="28"/>
          <w:lang w:val="ru-RU"/>
        </w:rPr>
        <w:t>Справка по итогам контроля качества выполнения рабочих программ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контроля: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26.05.2025–27.05.2025.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контроля: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выполнения содержания учебных предметов на уровне начального общего, основного общего и среднего общего образования.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Нормативно-правовое обеспечение </w:t>
      </w:r>
      <w:proofErr w:type="spellStart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качества выполнения образовательных программ:</w:t>
      </w:r>
    </w:p>
    <w:p w:rsidR="00E845D9" w:rsidRPr="00C237DA" w:rsidRDefault="00C237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Федерации».</w:t>
      </w:r>
    </w:p>
    <w:p w:rsidR="00E845D9" w:rsidRPr="00C237DA" w:rsidRDefault="00C237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от 31.05.2021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№ 286.</w:t>
      </w:r>
    </w:p>
    <w:p w:rsidR="00E845D9" w:rsidRPr="00C237DA" w:rsidRDefault="00C237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287.</w:t>
      </w:r>
    </w:p>
    <w:p w:rsidR="00E845D9" w:rsidRPr="00C237DA" w:rsidRDefault="00C237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Федеральный государственный образовательный стандарт основного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утвержденный приказом </w:t>
      </w:r>
      <w:proofErr w:type="spellStart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1897.</w:t>
      </w:r>
    </w:p>
    <w:p w:rsidR="00E845D9" w:rsidRPr="00C237DA" w:rsidRDefault="00C237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государственный образовательный стандарт среднего общего образования, утвержденный приказом </w:t>
      </w:r>
      <w:proofErr w:type="spellStart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413.</w:t>
      </w:r>
    </w:p>
    <w:p w:rsidR="00E845D9" w:rsidRPr="00C237DA" w:rsidRDefault="00C237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E845D9" w:rsidRPr="00C237DA" w:rsidRDefault="00C237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Федеральная образовательная программа основного общего образования, утвержденная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E845D9" w:rsidRPr="00C237DA" w:rsidRDefault="00C237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Федеральная образовательная программа среднего общего образования, утвержденная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371;</w:t>
      </w:r>
    </w:p>
    <w:p w:rsidR="00E845D9" w:rsidRPr="00C237DA" w:rsidRDefault="00C237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программам, утвержденным приказом </w:t>
      </w:r>
      <w:proofErr w:type="spellStart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№ 115.</w:t>
      </w:r>
    </w:p>
    <w:p w:rsidR="00E845D9" w:rsidRPr="00C237DA" w:rsidRDefault="00C237D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образовательной организации по организации и проведению контроля качества: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lang w:val="ru-RU"/>
        </w:rPr>
        <w:br/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8.1. Положение о </w:t>
      </w:r>
      <w:proofErr w:type="spellStart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контроле.</w:t>
      </w:r>
      <w:r w:rsidRPr="00C237DA">
        <w:rPr>
          <w:lang w:val="ru-RU"/>
        </w:rPr>
        <w:br/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8.2. Положение о внутренней системе оценки качества образования.</w:t>
      </w:r>
      <w:r w:rsidRPr="00C237DA">
        <w:rPr>
          <w:lang w:val="ru-RU"/>
        </w:rPr>
        <w:br/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8.3. Положение о рабочей программе.</w:t>
      </w:r>
      <w:r w:rsidRPr="00C237DA">
        <w:rPr>
          <w:lang w:val="ru-RU"/>
        </w:rPr>
        <w:br/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8.4. Положение о нормах оценивания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по учебным предметам.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</w:t>
      </w:r>
      <w:proofErr w:type="spellStart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учебный год проведен анализ выполнения рабочих программ учебных предметов по уровням образования. В 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качества выполнения рабочих программ учебных предметов по уровням образования были проанализированы рабочие программы всех учебных предметов.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выявлено соответствие рабочих программ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стандартам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по уровням образования и федеральным образовательным программам.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Структура программ, включенных в ООП НОО и ООП ООО по ФГОС-2021, соответствует требованиям ФГОС НОО-2021 и ФГОС ООО-2021, содержит необходимые разделы:</w:t>
      </w:r>
    </w:p>
    <w:p w:rsidR="00E845D9" w:rsidRPr="00C237DA" w:rsidRDefault="00DD368F" w:rsidP="00DD368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E845D9" w:rsidRPr="00C237DA" w:rsidRDefault="00DD368F" w:rsidP="00DD368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E845D9" w:rsidRPr="00C237DA" w:rsidRDefault="00DD368F" w:rsidP="00DD368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Структура программ, включенных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в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ООО по ФГОС второго поколения и в ООП СОО, соответствует требованиям ФГОС уровня образования, содержит необходимые разделы:</w:t>
      </w:r>
    </w:p>
    <w:p w:rsidR="00E845D9" w:rsidRPr="00C237DA" w:rsidRDefault="00DD368F" w:rsidP="00DD368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курса;</w:t>
      </w:r>
    </w:p>
    <w:p w:rsidR="00E845D9" w:rsidRPr="00DD368F" w:rsidRDefault="00DD368F" w:rsidP="00DD368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237DA" w:rsidRPr="00DD368F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предмета, курса;</w:t>
      </w:r>
    </w:p>
    <w:p w:rsidR="00E845D9" w:rsidRPr="00C237DA" w:rsidRDefault="00DD368F" w:rsidP="00DD368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планирование, в том числе с учетом рабочей программы воспитания, с указанием количества часов на освоение каждой темы.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Пояснительные записки практически всех рабочих программ содержат цель, задачи изучения учебного предмета на уровень образования, общее количество часов для реализации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учебники и учебные пособия, используемые в образовательном процессе.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и содержание рабочих программ соответствуют федеральным рабочим программам по учебным предметам в ФОП уровней образования.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Ошибка допущена в пояснительной записке к рабочей программе по английскому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на уровне ООО. Программа содержит учебники, которые не входят в федеральный перечень учебников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и не соответствуют приказу по школе от 20.08.2024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«Об учебниках, учебных пособиях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учебный год».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845D9" w:rsidRPr="00C237DA" w:rsidRDefault="00C237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В таблице 1 представлены данные о выполнении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учебных предметов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количества часов, отведенных на реализацию в учебном плане.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Качество выполнения ООП начального общего образования</w:t>
      </w:r>
    </w:p>
    <w:tbl>
      <w:tblPr>
        <w:tblW w:w="534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6"/>
        <w:gridCol w:w="1425"/>
        <w:gridCol w:w="1558"/>
        <w:gridCol w:w="1275"/>
        <w:gridCol w:w="1135"/>
        <w:gridCol w:w="992"/>
      </w:tblGrid>
      <w:tr w:rsidR="00DD368F" w:rsidRPr="00520215" w:rsidTr="00DD36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Pr="00C237DA" w:rsidRDefault="00DD36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3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Pr="00DD368F" w:rsidRDefault="00DD36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DD368F" w:rsidRPr="00DD368F" w:rsidTr="00DD368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Pr="00DD368F" w:rsidRDefault="00DD36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Pr="00DD368F" w:rsidRDefault="00DD36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Pr="00DD368F" w:rsidRDefault="00DD36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Pr="00DD368F" w:rsidRDefault="00DD36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Pr="00DD368F" w:rsidRDefault="00DD36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Pr="00DD368F" w:rsidRDefault="00DD36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DD368F" w:rsidTr="00DD36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368F" w:rsidTr="00DD36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368F" w:rsidTr="00DD36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Pr="00DD368F" w:rsidRDefault="00DD368F">
            <w:pPr>
              <w:rPr>
                <w:lang w:val="ru-RU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D368F" w:rsidRPr="00DD368F" w:rsidRDefault="00DD368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368F" w:rsidTr="00DD36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368F" w:rsidTr="00DD36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368F" w:rsidTr="00DD36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Pr="00DD368F" w:rsidRDefault="00DD36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ОРКСЭ</w:t>
            </w:r>
          </w:p>
        </w:tc>
        <w:tc>
          <w:tcPr>
            <w:tcW w:w="22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Не преподаётся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368F" w:rsidRPr="00DD368F" w:rsidRDefault="00DD368F" w:rsidP="00DD36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Pr="00DD368F" w:rsidRDefault="00DD36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D368F" w:rsidTr="00DD36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368F" w:rsidTr="00DD36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368F" w:rsidTr="00DD36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368F" w:rsidTr="007914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68F" w:rsidRDefault="00DD36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9144F" w:rsidTr="007914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44F" w:rsidRPr="00DD368F" w:rsidRDefault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Смысловое чтение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57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преподается</w:t>
            </w:r>
          </w:p>
        </w:tc>
      </w:tr>
      <w:tr w:rsidR="00DD368F" w:rsidTr="00DD36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F" w:rsidRDefault="00DD36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Практическая часть рабочих программ (практические, лабораторные работы и др.) по учебному предмету «Окружающий мир» реализована полностью во 2–4-х классах.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Степень выполнения практической части рабочих программ на уровне начального общего образования – 100 процентов.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непосредственного применения по учебным предметам «Русский язык», «Литературное чтение», «Окружающий мир»</w:t>
      </w:r>
      <w:proofErr w:type="gramStart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, »Труд</w:t>
      </w:r>
      <w:proofErr w:type="gramEnd"/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(технология)» по годам обучения полностью реализованы.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Степень выполнения контрольных работ на уровне начального общего образования –</w:t>
      </w:r>
      <w:r w:rsidR="0079144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E845D9" w:rsidRPr="00C237DA" w:rsidRDefault="00C237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Расхождений по количеству часов, отведенных на реализацию в учебном плане 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предметов, не выявлено. Все рабочие программы выполнены в полном объеме.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Качество выполнения ООП основного общего образования</w:t>
      </w:r>
      <w:r w:rsidR="0079144F" w:rsidRPr="007914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534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4"/>
        <w:gridCol w:w="1306"/>
        <w:gridCol w:w="1418"/>
        <w:gridCol w:w="1418"/>
        <w:gridCol w:w="1277"/>
        <w:gridCol w:w="1558"/>
      </w:tblGrid>
      <w:tr w:rsidR="0079144F" w:rsidRPr="00520215" w:rsidTr="00520215">
        <w:tc>
          <w:tcPr>
            <w:tcW w:w="13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62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классам, %</w:t>
            </w:r>
          </w:p>
        </w:tc>
      </w:tr>
      <w:tr w:rsidR="0079144F" w:rsidRPr="0079144F" w:rsidTr="00520215">
        <w:tc>
          <w:tcPr>
            <w:tcW w:w="13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9144F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9144F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9144F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20215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215" w:rsidRPr="0079144F" w:rsidRDefault="00520215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215" w:rsidRPr="0079144F" w:rsidRDefault="00520215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215" w:rsidRPr="0079144F" w:rsidRDefault="00520215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2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215" w:rsidRDefault="00520215" w:rsidP="00791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Не преподаётся</w:t>
            </w:r>
          </w:p>
        </w:tc>
      </w:tr>
      <w:tr w:rsidR="0079144F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Алгебра</w:t>
            </w:r>
            <w:proofErr w:type="spellEnd"/>
          </w:p>
        </w:tc>
        <w:tc>
          <w:tcPr>
            <w:tcW w:w="1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Не преподаётся</w:t>
            </w:r>
            <w:bookmarkStart w:id="0" w:name="_GoBack"/>
            <w:bookmarkEnd w:id="0"/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79144F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Не преподаётся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79144F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Не преподаётся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79144F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Не преподаётся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79144F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79144F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Не преподаётся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79144F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05329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Не преподаётся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05329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1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Не преподаётся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05329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05329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P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9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 w:rsidP="00791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Не преподаётся</w:t>
            </w:r>
          </w:p>
        </w:tc>
      </w:tr>
      <w:tr w:rsidR="0079144F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/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/>
        </w:tc>
      </w:tr>
      <w:tr w:rsidR="0079144F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/>
        </w:tc>
      </w:tr>
      <w:tr w:rsidR="0079144F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9144F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9144F" w:rsidTr="00520215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C237DA" w:rsidRDefault="0079144F" w:rsidP="0079144F">
            <w:pPr>
              <w:rPr>
                <w:lang w:val="ru-RU"/>
              </w:rPr>
            </w:pPr>
            <w:r w:rsidRPr="00C23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</w:t>
            </w:r>
            <w:r w:rsidRPr="00C237DA">
              <w:rPr>
                <w:lang w:val="ru-RU"/>
              </w:rPr>
              <w:br/>
            </w:r>
            <w:r w:rsidRPr="00C23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520215" w:rsidRDefault="0079144F" w:rsidP="0079144F">
            <w:pPr>
              <w:rPr>
                <w:lang w:val="ru-RU"/>
              </w:rPr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520215" w:rsidRDefault="0079144F" w:rsidP="0079144F">
            <w:pPr>
              <w:rPr>
                <w:lang w:val="ru-RU"/>
              </w:rPr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Pr="00520215" w:rsidRDefault="0079144F" w:rsidP="0079144F">
            <w:pPr>
              <w:rPr>
                <w:lang w:val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44F" w:rsidRDefault="0079144F" w:rsidP="00791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Степень выполнения рабочих программ на уровне основного общего образования –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Полностью реализована практическая часть рабочих программ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предметов: химия, биология,</w:t>
      </w:r>
      <w:r w:rsidR="00005329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физика,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информатика, обществознание, труд (технология), физическая культура, изобразительное искусство.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Степень выполнения практической части рабочих программ на уровне основного общего образования –</w:t>
      </w:r>
      <w:r w:rsidR="00005329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Контрольные работы выполнены в полном объеме по учебным предметам и учебным курсам: русский язык, литература, английский язык, второй иностранный язык, математика, алгебра, геометрия, вероятность и статистика, информатика, физика, биология, химия, обществознание, история, география, музыка, </w:t>
      </w:r>
      <w:r w:rsidR="00005329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(технология), физическая культура</w:t>
      </w:r>
      <w:r w:rsidR="00005329">
        <w:rPr>
          <w:rFonts w:hAnsi="Times New Roman" w:cs="Times New Roman"/>
          <w:color w:val="000000"/>
          <w:sz w:val="24"/>
          <w:szCs w:val="24"/>
          <w:lang w:val="ru-RU"/>
        </w:rPr>
        <w:t>, изобразительное искусство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 по учебному предмету «Труд (технология)» реализована в полном объеме во всех параллелях.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Федеральные рабочие программы непосредственного применения по учебным предметам «Русский язык», «Литература», «История», «Обществознание», 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«География», «Труд (технология)», «Основы безопасности и защиты Родины» по годам обучения полностью реализованы.</w:t>
      </w:r>
    </w:p>
    <w:p w:rsidR="00E845D9" w:rsidRPr="00C237DA" w:rsidRDefault="00C237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Расхождений по количеству часов, отведенных на реализацию в учебном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учебных предметов, не выявлено. Все рабочие программы выполнены в полном объеме.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Качество выполнения ООП среднего общего образования</w:t>
      </w:r>
    </w:p>
    <w:tbl>
      <w:tblPr>
        <w:tblW w:w="447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2552"/>
        <w:gridCol w:w="2693"/>
      </w:tblGrid>
      <w:tr w:rsidR="00005329" w:rsidRPr="00520215" w:rsidTr="00005329">
        <w:tc>
          <w:tcPr>
            <w:tcW w:w="17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Pr="00005329" w:rsidRDefault="00005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 и</w:t>
            </w:r>
            <w:r w:rsidRPr="00C237DA">
              <w:rPr>
                <w:lang w:val="ru-RU"/>
              </w:rPr>
              <w:br/>
            </w:r>
            <w:r w:rsidRPr="00C237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 изучения</w:t>
            </w:r>
          </w:p>
        </w:tc>
        <w:tc>
          <w:tcPr>
            <w:tcW w:w="32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Pr="00005329" w:rsidRDefault="00005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Выполнение рабочих программ по классам 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профилю </w:t>
            </w:r>
            <w:r w:rsidRPr="00C237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обучения, %</w:t>
            </w:r>
          </w:p>
        </w:tc>
      </w:tr>
      <w:tr w:rsidR="00005329" w:rsidRPr="00005329" w:rsidTr="00005329">
        <w:tc>
          <w:tcPr>
            <w:tcW w:w="17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Pr="00005329" w:rsidRDefault="00005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Pr="00005329" w:rsidRDefault="00005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 универсальный профиль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Pr="00005329" w:rsidRDefault="00005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 универсальный профиль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Default="000053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Default="000053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Default="000053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Pr="00005329" w:rsidRDefault="000053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математического анализа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Default="00005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Pr="00005329" w:rsidRDefault="00005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Pr="00005329" w:rsidRDefault="00005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Default="00005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Pr="00005329" w:rsidRDefault="00005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Pr="00005329" w:rsidRDefault="000053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Default="000053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Default="000053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Default="000053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Default="000053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Default="000053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Default="000053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Default="000053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Pr="00C237DA" w:rsidRDefault="00005329">
            <w:pPr>
              <w:rPr>
                <w:lang w:val="ru-RU"/>
              </w:rPr>
            </w:pPr>
            <w:r w:rsidRPr="00C23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</w:t>
            </w:r>
            <w:r w:rsidRPr="00C237DA">
              <w:rPr>
                <w:lang w:val="ru-RU"/>
              </w:rPr>
              <w:br/>
            </w:r>
            <w:r w:rsidRPr="00C23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Default="000053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Default="000053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9A2119">
            <w:r>
              <w:rPr>
                <w:lang w:val="ru-RU"/>
              </w:rPr>
              <w:t>Не преподаётся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Pr="009A2119" w:rsidRDefault="00005329" w:rsidP="009A21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самоопределения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  <w:proofErr w:type="spellEnd"/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Default="000053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Биохимия</w:t>
            </w:r>
            <w:proofErr w:type="spellEnd"/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Pr="009A2119" w:rsidRDefault="009A21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Pr="009A2119" w:rsidRDefault="009A211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Пракимкум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русскому языку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Pr="009A2119" w:rsidRDefault="009A21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05329" w:rsidTr="00005329"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329" w:rsidRPr="009A2119" w:rsidRDefault="009A21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Элективный курс по математике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Default="000053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329" w:rsidRPr="009A2119" w:rsidRDefault="009A21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Степень выполнения рабочей программы на уровне среднего общего образования –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Полностью реализована практическая часть рабочих программ </w:t>
      </w:r>
      <w:r w:rsidR="009A2119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9A2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Степень выполнения практической части рабочих программ на уровне среднего общего образования –</w:t>
      </w:r>
      <w:r w:rsidR="009A2119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выполнены в полном объеме по всем учебным предметам. Степень выполнения контрольных работ на уровне среднего общего образования – 100 процентов.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непосредственного применения по учебным предметам «Русский язык», «Литература», «История», «Обществознание», «География», «Основы безопасности и защиты Родины» по годам обучения полностью реализованы.</w:t>
      </w:r>
    </w:p>
    <w:p w:rsidR="00E845D9" w:rsidRPr="00C237DA" w:rsidRDefault="00C237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РЕЗУЛЬТАТЫ КОНТРОЛЯ</w:t>
      </w:r>
      <w:r w:rsidRPr="00C237DA">
        <w:rPr>
          <w:lang w:val="ru-RU"/>
        </w:rPr>
        <w:br/>
      </w:r>
      <w:r w:rsidRPr="00C23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 РАБОЧИХ ПРОГРАММ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–</w:t>
      </w:r>
      <w:r w:rsidR="009A2119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процентов. На уровне основного общего образования –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процентов. На уровне среднего общего образования –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E845D9" w:rsidRPr="00C237DA" w:rsidRDefault="00C237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РЕЗУЛЬТАТЫ КОНТРОЛЯ РЕАЛИЗАЦИИ</w:t>
      </w:r>
      <w:r w:rsidRPr="00C237DA">
        <w:rPr>
          <w:lang w:val="ru-RU"/>
        </w:rPr>
        <w:br/>
      </w:r>
      <w:r w:rsidRPr="00C23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ПРАКТИЧЕСКОЙ ЧАСТИ РАБОЧИХ ПРОГРАММ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–</w:t>
      </w:r>
      <w:r w:rsidR="009A2119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процентов. На уровне основного общего образования –</w:t>
      </w:r>
      <w:r w:rsidR="009A2119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На уровне среднего общего образования –</w:t>
      </w:r>
      <w:r w:rsidR="009A2119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E845D9" w:rsidRPr="00C237DA" w:rsidRDefault="00C237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РЕЗУЛЬТАТЫ КОНТРОЛЯ ВЫПОЛНЕНИЯ</w:t>
      </w:r>
      <w:r w:rsidRPr="00C237DA">
        <w:rPr>
          <w:lang w:val="ru-RU"/>
        </w:rPr>
        <w:br/>
      </w:r>
      <w:r w:rsidRPr="00C23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КОНТРОЛЬНЫХ РАБОТ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–</w:t>
      </w:r>
      <w:r w:rsidR="009A2119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На уровне основного общего образования –</w:t>
      </w:r>
      <w:r w:rsidR="009A2119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На уровне среднего общего образования –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E845D9" w:rsidRPr="00C237DA" w:rsidRDefault="00C237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1. Рабочие программы 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учебного плана на уровне НОО</w:t>
      </w:r>
      <w:r w:rsidR="009A2119">
        <w:rPr>
          <w:rFonts w:hAnsi="Times New Roman" w:cs="Times New Roman"/>
          <w:color w:val="000000"/>
          <w:sz w:val="24"/>
          <w:szCs w:val="24"/>
          <w:lang w:val="ru-RU"/>
        </w:rPr>
        <w:t>, ООО,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реализованы на</w:t>
      </w:r>
      <w:r w:rsidR="009A2119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Практическая часть рабочих программ реализована полностью. </w:t>
      </w:r>
    </w:p>
    <w:p w:rsidR="00E845D9" w:rsidRPr="009A2119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Текущий контроль по предметам выполнен в полном объеме.</w:t>
      </w:r>
    </w:p>
    <w:p w:rsidR="00E845D9" w:rsidRPr="009A2119" w:rsidRDefault="00C237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1. Заместителю директора по учебно-воспитательной работе </w:t>
      </w:r>
      <w:proofErr w:type="spellStart"/>
      <w:r w:rsidR="009A2119">
        <w:rPr>
          <w:rFonts w:hAnsi="Times New Roman" w:cs="Times New Roman"/>
          <w:color w:val="000000"/>
          <w:sz w:val="24"/>
          <w:szCs w:val="24"/>
          <w:lang w:val="ru-RU"/>
        </w:rPr>
        <w:t>Латанской</w:t>
      </w:r>
      <w:proofErr w:type="spellEnd"/>
      <w:r w:rsidR="009A2119">
        <w:rPr>
          <w:rFonts w:hAnsi="Times New Roman" w:cs="Times New Roman"/>
          <w:color w:val="000000"/>
          <w:sz w:val="24"/>
          <w:szCs w:val="24"/>
          <w:lang w:val="ru-RU"/>
        </w:rPr>
        <w:t xml:space="preserve"> О.М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E845D9" w:rsidRPr="00C237DA" w:rsidRDefault="00C237DA" w:rsidP="009A21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1.1. Ознакомить педагогический коллектив с результатами анализа выполнения рабочих программ за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учебный год в срок до 06.06.2025.</w:t>
      </w:r>
      <w:r w:rsidRPr="00C237DA">
        <w:rPr>
          <w:lang w:val="ru-RU"/>
        </w:rPr>
        <w:br/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A2119">
        <w:rPr>
          <w:rFonts w:hAnsi="Times New Roman" w:cs="Times New Roman"/>
          <w:color w:val="000000"/>
          <w:sz w:val="24"/>
          <w:szCs w:val="24"/>
          <w:lang w:val="ru-RU"/>
        </w:rPr>
        <w:t>.2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. Ознакомить педагогов с проектами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на 2025/26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учебный год в срок до 06.06.2025, чтобы педагоги смогли скорректировать часы в рабочих программах.</w:t>
      </w:r>
    </w:p>
    <w:p w:rsidR="00E845D9" w:rsidRPr="00C237DA" w:rsidRDefault="009A211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. Запланировать по итогам анализа рабочих программ педагогов мероприятия </w:t>
      </w:r>
      <w:proofErr w:type="spellStart"/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на новый, 2025/26</w:t>
      </w:r>
      <w:r w:rsidR="00C237DA">
        <w:rPr>
          <w:rFonts w:hAnsi="Times New Roman" w:cs="Times New Roman"/>
          <w:color w:val="000000"/>
          <w:sz w:val="24"/>
          <w:szCs w:val="24"/>
        </w:rPr>
        <w:t> 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2. Учителям-предметникам:</w:t>
      </w:r>
    </w:p>
    <w:p w:rsidR="00E845D9" w:rsidRPr="00C237DA" w:rsidRDefault="009A211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237DA">
        <w:rPr>
          <w:rFonts w:hAnsi="Times New Roman" w:cs="Times New Roman"/>
          <w:color w:val="000000"/>
          <w:sz w:val="24"/>
          <w:szCs w:val="24"/>
        </w:rPr>
        <w:t> 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 в срок до 24.06.2025</w:t>
      </w:r>
      <w:r w:rsidR="00C237DA">
        <w:rPr>
          <w:rFonts w:hAnsi="Times New Roman" w:cs="Times New Roman"/>
          <w:color w:val="000000"/>
          <w:sz w:val="24"/>
          <w:szCs w:val="24"/>
        </w:rPr>
        <w:t> 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предметам учебного плана:</w:t>
      </w:r>
    </w:p>
    <w:p w:rsidR="00E845D9" w:rsidRPr="00C237DA" w:rsidRDefault="009A2119" w:rsidP="009A211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для 1–4-х по</w:t>
      </w:r>
      <w:r w:rsidR="00C237DA">
        <w:rPr>
          <w:rFonts w:hAnsi="Times New Roman" w:cs="Times New Roman"/>
          <w:color w:val="000000"/>
          <w:sz w:val="24"/>
          <w:szCs w:val="24"/>
        </w:rPr>
        <w:t> 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ФГОС НОО</w:t>
      </w:r>
      <w:r w:rsidR="00C237DA">
        <w:rPr>
          <w:rFonts w:hAnsi="Times New Roman" w:cs="Times New Roman"/>
          <w:color w:val="000000"/>
          <w:sz w:val="24"/>
          <w:szCs w:val="24"/>
        </w:rPr>
        <w:t> 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НОО и положением о рабочей программе;</w:t>
      </w:r>
    </w:p>
    <w:p w:rsidR="00E845D9" w:rsidRPr="00C237DA" w:rsidRDefault="009A2119" w:rsidP="009A211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для 5–9-х классов по</w:t>
      </w:r>
      <w:r w:rsidR="00C237DA">
        <w:rPr>
          <w:rFonts w:hAnsi="Times New Roman" w:cs="Times New Roman"/>
          <w:color w:val="000000"/>
          <w:sz w:val="24"/>
          <w:szCs w:val="24"/>
        </w:rPr>
        <w:t> 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ФГОС ООО</w:t>
      </w:r>
      <w:r w:rsidR="00C237DA">
        <w:rPr>
          <w:rFonts w:hAnsi="Times New Roman" w:cs="Times New Roman"/>
          <w:color w:val="000000"/>
          <w:sz w:val="24"/>
          <w:szCs w:val="24"/>
        </w:rPr>
        <w:t> 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ООО и положением о рабочей программе;</w:t>
      </w:r>
    </w:p>
    <w:p w:rsidR="00E845D9" w:rsidRPr="00C237DA" w:rsidRDefault="009A2119" w:rsidP="009A211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для 10-11-х классов по ФГОС СОО</w:t>
      </w:r>
      <w:r w:rsidR="00C237DA">
        <w:rPr>
          <w:rFonts w:hAnsi="Times New Roman" w:cs="Times New Roman"/>
          <w:color w:val="000000"/>
          <w:sz w:val="24"/>
          <w:szCs w:val="24"/>
        </w:rPr>
        <w:t> 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СОО и положением о рабочей программе.</w:t>
      </w:r>
    </w:p>
    <w:p w:rsidR="00E845D9" w:rsidRPr="00C237DA" w:rsidRDefault="009A211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. Разработать рабочие программы по учебному предмету «История» и «Обществознание» в соответствии с изменениями в ФГОС и ФОП</w:t>
      </w:r>
      <w:r w:rsidR="00C237DA">
        <w:rPr>
          <w:rFonts w:hAnsi="Times New Roman" w:cs="Times New Roman"/>
          <w:color w:val="000000"/>
          <w:sz w:val="24"/>
          <w:szCs w:val="24"/>
        </w:rPr>
        <w:t> 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ООО и СОО в срок до</w:t>
      </w:r>
      <w:r w:rsidR="00C237DA">
        <w:rPr>
          <w:rFonts w:hAnsi="Times New Roman" w:cs="Times New Roman"/>
          <w:color w:val="000000"/>
          <w:sz w:val="24"/>
          <w:szCs w:val="24"/>
        </w:rPr>
        <w:t> 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24.06.2025. Использовать конструктор рабочих программ.</w:t>
      </w:r>
    </w:p>
    <w:p w:rsidR="00E845D9" w:rsidRPr="00C237DA" w:rsidRDefault="009A211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. Учителям начальных классов и учителям русского языка, литературы, истории, обществознания, географии и ОБЗР использовать непосредственно федеральные рабочие программы, разработать тематическое планирование в соответствии с федеральными рабочими программами по учебным предметам:</w:t>
      </w:r>
    </w:p>
    <w:p w:rsidR="00E845D9" w:rsidRPr="00C237DA" w:rsidRDefault="009A2119" w:rsidP="009A211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на уровне НОО –</w:t>
      </w:r>
      <w:r w:rsidR="00C237DA">
        <w:rPr>
          <w:rFonts w:hAnsi="Times New Roman" w:cs="Times New Roman"/>
          <w:color w:val="000000"/>
          <w:sz w:val="24"/>
          <w:szCs w:val="24"/>
        </w:rPr>
        <w:t> 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«Литературное чтение», «Окружающий мир», «Труд (технология)»;</w:t>
      </w:r>
    </w:p>
    <w:p w:rsidR="00E845D9" w:rsidRPr="00C237DA" w:rsidRDefault="009A2119" w:rsidP="009A211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на уровне ООО –</w:t>
      </w:r>
      <w:r w:rsidR="00C237DA">
        <w:rPr>
          <w:rFonts w:hAnsi="Times New Roman" w:cs="Times New Roman"/>
          <w:color w:val="000000"/>
          <w:sz w:val="24"/>
          <w:szCs w:val="24"/>
        </w:rPr>
        <w:t> 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«Литература», «История», «География», «Обществознание», «Основы безопасности и защиты Родины», «Труд (технология)»;</w:t>
      </w:r>
    </w:p>
    <w:p w:rsidR="00E845D9" w:rsidRPr="00C237DA" w:rsidRDefault="009A2119" w:rsidP="009A211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на уровне СОО – «Русский язык», «Литература», «История», «География», «Обществознание», «Основы безопасности и защиты Родины».</w:t>
      </w:r>
    </w:p>
    <w:p w:rsidR="00E845D9" w:rsidRPr="00C237DA" w:rsidRDefault="009A211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. Указать в тематическом планировании рабочих программ и использовать в образовательном процессе ЭОР, включенные в федеральный перечень ЭОР,</w:t>
      </w:r>
      <w:r w:rsidR="00C237DA">
        <w:rPr>
          <w:rFonts w:hAnsi="Times New Roman" w:cs="Times New Roman"/>
          <w:color w:val="000000"/>
          <w:sz w:val="24"/>
          <w:szCs w:val="24"/>
        </w:rPr>
        <w:t> 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237DA">
        <w:rPr>
          <w:rFonts w:hAnsi="Times New Roman" w:cs="Times New Roman"/>
          <w:color w:val="000000"/>
          <w:sz w:val="24"/>
          <w:szCs w:val="24"/>
        </w:rPr>
        <w:t> 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от 18.07.2024 № 499.</w:t>
      </w:r>
    </w:p>
    <w:p w:rsidR="00E845D9" w:rsidRPr="00C237DA" w:rsidRDefault="009A211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. При составлении рабочих программ на новый учебный год проверить соответствие перечня учебников, учебных пособий в пояснительной записке программы</w:t>
      </w:r>
      <w:r w:rsidR="00C237DA">
        <w:rPr>
          <w:rFonts w:hAnsi="Times New Roman" w:cs="Times New Roman"/>
          <w:color w:val="000000"/>
          <w:sz w:val="24"/>
          <w:szCs w:val="24"/>
        </w:rPr>
        <w:t> 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приказу об учебниках, учебных пособиях на 2025/26</w:t>
      </w:r>
      <w:r w:rsidR="00C237DA">
        <w:rPr>
          <w:rFonts w:hAnsi="Times New Roman" w:cs="Times New Roman"/>
          <w:color w:val="000000"/>
          <w:sz w:val="24"/>
          <w:szCs w:val="24"/>
        </w:rPr>
        <w:t> </w:t>
      </w:r>
      <w:r w:rsidR="00C237DA" w:rsidRPr="00C237DA">
        <w:rPr>
          <w:rFonts w:hAnsi="Times New Roman" w:cs="Times New Roman"/>
          <w:color w:val="000000"/>
          <w:sz w:val="24"/>
          <w:szCs w:val="24"/>
          <w:lang w:val="ru-RU"/>
        </w:rPr>
        <w:t>учебный год в срок до 26.08.2025.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3. Руководителям методических объединений: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3.1. Провести заседания методических объединений по корректировке рабочих программ и разработке новых рабочих программ на 2025/26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данных рекомендаций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положением о рабочей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в срок до 24.06.2025.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3.2. Провести методические семинары для учителей на тему «Разработка рабочей программы в соответствии с требованиями ФГОС и в соответствии с ФОП» до 01.06.2025.</w:t>
      </w:r>
    </w:p>
    <w:p w:rsidR="00E845D9" w:rsidRPr="00C237DA" w:rsidRDefault="00C237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3.4. Рассмотреть рабочие программы педагогов на соответствие требованиям ФГОС и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на 2025/26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7DA">
        <w:rPr>
          <w:rFonts w:hAnsi="Times New Roman" w:cs="Times New Roman"/>
          <w:color w:val="000000"/>
          <w:sz w:val="24"/>
          <w:szCs w:val="24"/>
          <w:lang w:val="ru-RU"/>
        </w:rPr>
        <w:t>учебный год в срок до 26.08.2025.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50"/>
        <w:gridCol w:w="1977"/>
      </w:tblGrid>
      <w:tr w:rsidR="009A21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5D9" w:rsidRPr="00C237DA" w:rsidRDefault="00C237DA">
            <w:pPr>
              <w:rPr>
                <w:lang w:val="ru-RU"/>
              </w:rPr>
            </w:pPr>
            <w:r w:rsidRPr="00C23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spellStart"/>
            <w:r w:rsidR="009A2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="009A2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9A2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="009A2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5D9" w:rsidRPr="009A2119" w:rsidRDefault="009A211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О.М.Латанская</w:t>
            </w:r>
            <w:proofErr w:type="spellEnd"/>
          </w:p>
        </w:tc>
      </w:tr>
    </w:tbl>
    <w:p w:rsidR="00E845D9" w:rsidRDefault="00E845D9">
      <w:pPr>
        <w:rPr>
          <w:rFonts w:hAnsi="Times New Roman" w:cs="Times New Roman"/>
          <w:color w:val="000000"/>
          <w:sz w:val="24"/>
          <w:szCs w:val="24"/>
        </w:rPr>
      </w:pPr>
    </w:p>
    <w:sectPr w:rsidR="00E845D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5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9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70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36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42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263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27713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D1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D70A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87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329"/>
    <w:rsid w:val="002D33B1"/>
    <w:rsid w:val="002D3591"/>
    <w:rsid w:val="003514A0"/>
    <w:rsid w:val="004F7E17"/>
    <w:rsid w:val="00520215"/>
    <w:rsid w:val="005A05CE"/>
    <w:rsid w:val="00653AF6"/>
    <w:rsid w:val="0079144F"/>
    <w:rsid w:val="009A2119"/>
    <w:rsid w:val="00B73A5A"/>
    <w:rsid w:val="00C237DA"/>
    <w:rsid w:val="00DD368F"/>
    <w:rsid w:val="00E438A1"/>
    <w:rsid w:val="00E845D9"/>
    <w:rsid w:val="00F01E19"/>
    <w:rsid w:val="00F9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5B9D-61DA-4DAE-9C60-EB0206C2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6</cp:revision>
  <dcterms:created xsi:type="dcterms:W3CDTF">2025-06-05T07:45:00Z</dcterms:created>
  <dcterms:modified xsi:type="dcterms:W3CDTF">2025-06-06T01:18:00Z</dcterms:modified>
</cp:coreProperties>
</file>