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0B" w:rsidRPr="002F29C7" w:rsidRDefault="003E2D0B" w:rsidP="003E2D0B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2D0B" w:rsidRPr="00D266A3" w:rsidRDefault="003E2D0B" w:rsidP="003E2D0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2D0B" w:rsidRPr="002F29C7" w:rsidRDefault="003E2D0B" w:rsidP="003E2D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A48CD">
        <w:rPr>
          <w:rFonts w:ascii="Times New Roman" w:hAnsi="Times New Roman"/>
          <w:b/>
          <w:sz w:val="24"/>
          <w:szCs w:val="24"/>
        </w:rPr>
        <w:t>О</w:t>
      </w:r>
      <w:r w:rsidRPr="002F29C7">
        <w:rPr>
          <w:rFonts w:ascii="Times New Roman" w:hAnsi="Times New Roman"/>
          <w:b/>
          <w:sz w:val="24"/>
          <w:szCs w:val="24"/>
        </w:rPr>
        <w:t>ценк</w:t>
      </w:r>
      <w:r w:rsidR="005A48CD">
        <w:rPr>
          <w:rFonts w:ascii="Times New Roman" w:hAnsi="Times New Roman"/>
          <w:b/>
          <w:sz w:val="24"/>
          <w:szCs w:val="24"/>
        </w:rPr>
        <w:t xml:space="preserve">а </w:t>
      </w:r>
      <w:r w:rsidRPr="002F29C7">
        <w:rPr>
          <w:rFonts w:ascii="Times New Roman" w:hAnsi="Times New Roman"/>
          <w:b/>
          <w:sz w:val="24"/>
          <w:szCs w:val="24"/>
        </w:rPr>
        <w:t xml:space="preserve"> образовательных прогр</w:t>
      </w:r>
      <w:r w:rsidR="005A48CD">
        <w:rPr>
          <w:rFonts w:ascii="Times New Roman" w:hAnsi="Times New Roman"/>
          <w:b/>
          <w:sz w:val="24"/>
          <w:szCs w:val="24"/>
        </w:rPr>
        <w:t xml:space="preserve">амм ЧОУ «Перфект-гимназия»  в рамках внутренней системы оценки качества образования за 2018 год </w:t>
      </w:r>
    </w:p>
    <w:p w:rsidR="003E2D0B" w:rsidRPr="002F29C7" w:rsidRDefault="003E2D0B" w:rsidP="003E2D0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2"/>
        <w:gridCol w:w="6925"/>
        <w:gridCol w:w="28"/>
        <w:gridCol w:w="2628"/>
      </w:tblGrid>
      <w:tr w:rsidR="003E2D0B" w:rsidRPr="008D7DE3" w:rsidTr="00EA77EC">
        <w:tc>
          <w:tcPr>
            <w:tcW w:w="675" w:type="dxa"/>
            <w:shd w:val="clear" w:color="auto" w:fill="auto"/>
          </w:tcPr>
          <w:p w:rsidR="003E2D0B" w:rsidRPr="002F29C7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9C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67" w:type="dxa"/>
            <w:gridSpan w:val="2"/>
            <w:shd w:val="clear" w:color="auto" w:fill="auto"/>
            <w:vAlign w:val="center"/>
          </w:tcPr>
          <w:p w:rsidR="003E2D0B" w:rsidRPr="002F29C7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  <w:r w:rsidRPr="002F29C7">
              <w:rPr>
                <w:rFonts w:ascii="Times New Roman" w:hAnsi="Times New Roman"/>
                <w:b/>
                <w:sz w:val="24"/>
                <w:szCs w:val="24"/>
              </w:rPr>
              <w:t xml:space="preserve"> оценки</w:t>
            </w: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:rsidR="003E2D0B" w:rsidRPr="002F29C7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9C7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  <w:r w:rsidRPr="002F29C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3E2D0B" w:rsidRPr="008D7DE3" w:rsidTr="00EA77EC">
        <w:trPr>
          <w:trHeight w:val="537"/>
        </w:trPr>
        <w:tc>
          <w:tcPr>
            <w:tcW w:w="10398" w:type="dxa"/>
            <w:gridSpan w:val="5"/>
            <w:shd w:val="clear" w:color="auto" w:fill="auto"/>
            <w:vAlign w:val="center"/>
          </w:tcPr>
          <w:p w:rsidR="003E2D0B" w:rsidRPr="002F29C7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9C7">
              <w:rPr>
                <w:rFonts w:ascii="Times New Roman" w:hAnsi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3E2D0B" w:rsidRPr="008D7DE3" w:rsidTr="00EA77EC">
        <w:tc>
          <w:tcPr>
            <w:tcW w:w="675" w:type="dxa"/>
            <w:shd w:val="clear" w:color="auto" w:fill="auto"/>
          </w:tcPr>
          <w:p w:rsidR="003E2D0B" w:rsidRPr="002F29C7" w:rsidRDefault="003E2D0B" w:rsidP="00EA77E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3E2D0B" w:rsidRPr="002F29C7" w:rsidRDefault="003E2D0B" w:rsidP="00EA77E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2F29C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F29C7">
              <w:rPr>
                <w:rFonts w:ascii="Times New Roman" w:hAnsi="Times New Roman"/>
                <w:sz w:val="24"/>
                <w:szCs w:val="24"/>
              </w:rPr>
              <w:t>, осваивающих основную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F29C7">
              <w:rPr>
                <w:rFonts w:ascii="Times New Roman" w:hAnsi="Times New Roman"/>
                <w:sz w:val="24"/>
                <w:szCs w:val="24"/>
              </w:rPr>
              <w:t>разовательную программу: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3E2D0B" w:rsidRPr="002F29C7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A77EC">
              <w:rPr>
                <w:rFonts w:ascii="Times New Roman" w:hAnsi="Times New Roman"/>
                <w:sz w:val="24"/>
                <w:szCs w:val="24"/>
              </w:rPr>
              <w:t xml:space="preserve"> 143</w:t>
            </w:r>
          </w:p>
        </w:tc>
      </w:tr>
      <w:tr w:rsidR="003E2D0B" w:rsidRPr="008D7DE3" w:rsidTr="00EA77EC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3E2D0B" w:rsidRPr="002F29C7" w:rsidRDefault="003E2D0B" w:rsidP="00EA77E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723" w:type="dxa"/>
            <w:gridSpan w:val="4"/>
            <w:shd w:val="clear" w:color="auto" w:fill="auto"/>
          </w:tcPr>
          <w:p w:rsidR="003E2D0B" w:rsidRPr="002F29C7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2F29C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F29C7">
              <w:rPr>
                <w:rFonts w:ascii="Times New Roman" w:hAnsi="Times New Roman"/>
                <w:sz w:val="24"/>
                <w:szCs w:val="24"/>
              </w:rPr>
              <w:t>, осваивающих основную образовательную программу:</w:t>
            </w:r>
          </w:p>
        </w:tc>
      </w:tr>
      <w:tr w:rsidR="003E2D0B" w:rsidRPr="008D7DE3" w:rsidTr="00EA77EC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3E2D0B" w:rsidRPr="002F29C7" w:rsidRDefault="003E2D0B" w:rsidP="00EA77E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3E2D0B" w:rsidRPr="002F29C7" w:rsidRDefault="003E2D0B" w:rsidP="00EA77E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F29C7">
              <w:rPr>
                <w:rFonts w:ascii="Times New Roman" w:hAnsi="Times New Roman"/>
                <w:sz w:val="24"/>
                <w:szCs w:val="24"/>
              </w:rPr>
              <w:t>начального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3E2D0B" w:rsidRPr="002F29C7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A77EC">
              <w:rPr>
                <w:rFonts w:ascii="Times New Roman" w:hAnsi="Times New Roman"/>
                <w:sz w:val="24"/>
                <w:szCs w:val="24"/>
              </w:rPr>
              <w:t xml:space="preserve"> 61</w:t>
            </w:r>
          </w:p>
        </w:tc>
      </w:tr>
      <w:tr w:rsidR="003E2D0B" w:rsidRPr="008D7DE3" w:rsidTr="00EA77EC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3E2D0B" w:rsidRPr="002F29C7" w:rsidRDefault="003E2D0B" w:rsidP="00EA77E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3E2D0B" w:rsidRPr="002F29C7" w:rsidRDefault="003E2D0B" w:rsidP="00EA77E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F29C7">
              <w:rPr>
                <w:rFonts w:ascii="Times New Roman" w:hAnsi="Times New Roman"/>
                <w:sz w:val="24"/>
                <w:szCs w:val="24"/>
              </w:rPr>
              <w:t>основного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3E2D0B" w:rsidRPr="002F29C7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A4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7E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3E2D0B" w:rsidRPr="008D7DE3" w:rsidTr="00EA77EC">
        <w:tc>
          <w:tcPr>
            <w:tcW w:w="675" w:type="dxa"/>
            <w:tcBorders>
              <w:top w:val="nil"/>
            </w:tcBorders>
            <w:shd w:val="clear" w:color="auto" w:fill="auto"/>
          </w:tcPr>
          <w:p w:rsidR="003E2D0B" w:rsidRPr="002F29C7" w:rsidRDefault="003E2D0B" w:rsidP="00EA77E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3E2D0B" w:rsidRPr="002F29C7" w:rsidRDefault="003E2D0B" w:rsidP="00EA77E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F29C7">
              <w:rPr>
                <w:rFonts w:ascii="Times New Roman" w:hAnsi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3E2D0B" w:rsidRPr="002F29C7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A77E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3E2D0B" w:rsidRPr="008D7DE3" w:rsidTr="00EA77EC">
        <w:tc>
          <w:tcPr>
            <w:tcW w:w="675" w:type="dxa"/>
            <w:vMerge w:val="restart"/>
            <w:shd w:val="clear" w:color="auto" w:fill="auto"/>
          </w:tcPr>
          <w:p w:rsidR="003E2D0B" w:rsidRPr="002F29C7" w:rsidRDefault="003E2D0B" w:rsidP="00EA77E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723" w:type="dxa"/>
            <w:gridSpan w:val="4"/>
            <w:shd w:val="clear" w:color="auto" w:fill="auto"/>
          </w:tcPr>
          <w:p w:rsidR="003E2D0B" w:rsidRPr="002F29C7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Формы получения образования в ОО:</w:t>
            </w:r>
          </w:p>
        </w:tc>
      </w:tr>
      <w:tr w:rsidR="003E2D0B" w:rsidRPr="008D7DE3" w:rsidTr="00EA77EC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3E2D0B" w:rsidRPr="002F29C7" w:rsidRDefault="003E2D0B" w:rsidP="00EA77E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3E2D0B" w:rsidRPr="002F29C7" w:rsidRDefault="003E2D0B" w:rsidP="00EA77E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F29C7">
              <w:rPr>
                <w:rFonts w:ascii="Times New Roman" w:hAnsi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3E2D0B" w:rsidRPr="002F29C7" w:rsidRDefault="005A48CD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  <w:r w:rsidR="003E2D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2D0B" w:rsidRPr="002F29C7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Количество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A77EC">
              <w:rPr>
                <w:rFonts w:ascii="Times New Roman" w:hAnsi="Times New Roman"/>
                <w:sz w:val="24"/>
                <w:szCs w:val="24"/>
              </w:rPr>
              <w:t xml:space="preserve"> 138</w:t>
            </w:r>
          </w:p>
        </w:tc>
      </w:tr>
      <w:tr w:rsidR="003E2D0B" w:rsidRPr="008D7DE3" w:rsidTr="00EA77EC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3E2D0B" w:rsidRPr="002F29C7" w:rsidRDefault="003E2D0B" w:rsidP="00EA77E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3E2D0B" w:rsidRPr="002F29C7" w:rsidRDefault="003E2D0B" w:rsidP="00EA77E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F29C7">
              <w:rPr>
                <w:rFonts w:ascii="Times New Roman" w:hAnsi="Times New Roman"/>
                <w:sz w:val="24"/>
                <w:szCs w:val="24"/>
              </w:rPr>
              <w:t>очно-заочная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3E2D0B" w:rsidRPr="002F29C7" w:rsidRDefault="005A48CD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  <w:p w:rsidR="003E2D0B" w:rsidRPr="002F29C7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Количество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A48CD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3E2D0B" w:rsidRPr="008D7DE3" w:rsidTr="00EA77EC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3E2D0B" w:rsidRPr="002F29C7" w:rsidRDefault="003E2D0B" w:rsidP="00EA77E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3E2D0B" w:rsidRPr="002F29C7" w:rsidRDefault="003E2D0B" w:rsidP="00EA77E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F29C7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3E2D0B" w:rsidRPr="002F29C7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 xml:space="preserve"> не имеется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2D0B" w:rsidRPr="002F29C7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0B" w:rsidRPr="008D7DE3" w:rsidTr="00EA77EC">
        <w:tc>
          <w:tcPr>
            <w:tcW w:w="675" w:type="dxa"/>
            <w:vMerge w:val="restart"/>
            <w:shd w:val="clear" w:color="auto" w:fill="auto"/>
          </w:tcPr>
          <w:p w:rsidR="003E2D0B" w:rsidRPr="002F29C7" w:rsidRDefault="003E2D0B" w:rsidP="00EA77E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723" w:type="dxa"/>
            <w:gridSpan w:val="4"/>
            <w:shd w:val="clear" w:color="auto" w:fill="auto"/>
          </w:tcPr>
          <w:p w:rsidR="003E2D0B" w:rsidRPr="002F29C7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3E2D0B" w:rsidRPr="008D7DE3" w:rsidTr="00EA77EC">
        <w:tc>
          <w:tcPr>
            <w:tcW w:w="675" w:type="dxa"/>
            <w:vMerge/>
            <w:shd w:val="clear" w:color="auto" w:fill="auto"/>
          </w:tcPr>
          <w:p w:rsidR="003E2D0B" w:rsidRPr="002F29C7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3E2D0B" w:rsidRPr="002F29C7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сетевая форма;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3E2D0B" w:rsidRPr="002F29C7" w:rsidRDefault="005A48CD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  <w:p w:rsidR="003E2D0B" w:rsidRPr="002F29C7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Количество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A48CD"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</w:tr>
      <w:tr w:rsidR="003E2D0B" w:rsidRPr="008D7DE3" w:rsidTr="00EA77EC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3E2D0B" w:rsidRPr="002F29C7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3E2D0B" w:rsidRPr="002F29C7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F29C7">
              <w:rPr>
                <w:rFonts w:ascii="Times New Roman" w:hAnsi="Times New Roman"/>
                <w:sz w:val="24"/>
                <w:szCs w:val="24"/>
              </w:rPr>
              <w:t>с применением дистанционных образовательных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3E2D0B" w:rsidRPr="002F29C7" w:rsidRDefault="005A48CD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/</w:t>
            </w:r>
          </w:p>
          <w:p w:rsidR="003E2D0B" w:rsidRPr="002F29C7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Количество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A48CD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3E2D0B" w:rsidRPr="008D7DE3" w:rsidTr="00EA77EC">
        <w:tc>
          <w:tcPr>
            <w:tcW w:w="675" w:type="dxa"/>
            <w:tcBorders>
              <w:top w:val="nil"/>
            </w:tcBorders>
            <w:shd w:val="clear" w:color="auto" w:fill="auto"/>
          </w:tcPr>
          <w:p w:rsidR="003E2D0B" w:rsidRPr="002F29C7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3E2D0B" w:rsidRPr="002F29C7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F29C7">
              <w:rPr>
                <w:rFonts w:ascii="Times New Roman" w:hAnsi="Times New Roman"/>
                <w:sz w:val="24"/>
                <w:szCs w:val="24"/>
              </w:rPr>
              <w:t>с применением электронного обучения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3E2D0B" w:rsidRPr="002F29C7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 xml:space="preserve"> не имеется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2D0B" w:rsidRPr="002F29C7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0B" w:rsidRPr="008D7DE3" w:rsidTr="00EA77EC">
        <w:trPr>
          <w:trHeight w:val="507"/>
        </w:trPr>
        <w:tc>
          <w:tcPr>
            <w:tcW w:w="10398" w:type="dxa"/>
            <w:gridSpan w:val="5"/>
            <w:shd w:val="clear" w:color="auto" w:fill="auto"/>
            <w:vAlign w:val="center"/>
          </w:tcPr>
          <w:p w:rsidR="003E2D0B" w:rsidRPr="002F29C7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9C7">
              <w:rPr>
                <w:rFonts w:ascii="Times New Roman" w:hAnsi="Times New Roman"/>
                <w:b/>
                <w:sz w:val="24"/>
                <w:szCs w:val="24"/>
              </w:rPr>
              <w:t>2. Соответствие содержания образования требованиям ФКГОС</w:t>
            </w:r>
          </w:p>
        </w:tc>
      </w:tr>
      <w:tr w:rsidR="003E2D0B" w:rsidRPr="008D7DE3" w:rsidTr="00EA77EC">
        <w:tc>
          <w:tcPr>
            <w:tcW w:w="675" w:type="dxa"/>
            <w:shd w:val="clear" w:color="auto" w:fill="auto"/>
          </w:tcPr>
          <w:p w:rsidR="003E2D0B" w:rsidRPr="002F29C7" w:rsidRDefault="003E2D0B" w:rsidP="00EA77EC">
            <w:pPr>
              <w:tabs>
                <w:tab w:val="left" w:pos="426"/>
                <w:tab w:val="left" w:pos="46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3E2D0B" w:rsidRDefault="003E2D0B" w:rsidP="00EA77EC">
            <w:pPr>
              <w:tabs>
                <w:tab w:val="left" w:pos="426"/>
                <w:tab w:val="left" w:pos="46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 xml:space="preserve">Соответствие структуры и содержания учебного плана </w:t>
            </w:r>
          </w:p>
          <w:p w:rsidR="003E2D0B" w:rsidRPr="002F29C7" w:rsidRDefault="003E2D0B" w:rsidP="00EA77EC">
            <w:pPr>
              <w:tabs>
                <w:tab w:val="left" w:pos="426"/>
                <w:tab w:val="left" w:pos="46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треб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29C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F29C7">
              <w:rPr>
                <w:rFonts w:ascii="Times New Roman" w:hAnsi="Times New Roman"/>
                <w:sz w:val="24"/>
                <w:szCs w:val="24"/>
              </w:rPr>
              <w:t>ниям ФКГОС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3E2D0B" w:rsidRPr="002F29C7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3E2D0B" w:rsidRPr="008D7DE3" w:rsidTr="00EA77EC">
        <w:tc>
          <w:tcPr>
            <w:tcW w:w="675" w:type="dxa"/>
            <w:shd w:val="clear" w:color="auto" w:fill="auto"/>
          </w:tcPr>
          <w:p w:rsidR="003E2D0B" w:rsidRPr="002F29C7" w:rsidRDefault="003E2D0B" w:rsidP="00EA77EC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3E2D0B" w:rsidRDefault="003E2D0B" w:rsidP="00EA77EC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 xml:space="preserve">Наличие индивидуальных учебных планов для учащихся, </w:t>
            </w:r>
          </w:p>
          <w:p w:rsidR="003E2D0B" w:rsidRPr="002F29C7" w:rsidRDefault="003E2D0B" w:rsidP="00EA77EC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осваивающих ООП в очно-заочной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2F29C7">
              <w:rPr>
                <w:rFonts w:ascii="Times New Roman" w:hAnsi="Times New Roman"/>
                <w:sz w:val="24"/>
                <w:szCs w:val="24"/>
              </w:rPr>
              <w:t>заочной</w:t>
            </w:r>
            <w:proofErr w:type="gramEnd"/>
            <w:r w:rsidRPr="002F29C7">
              <w:rPr>
                <w:rFonts w:ascii="Times New Roman" w:hAnsi="Times New Roman"/>
                <w:sz w:val="24"/>
                <w:szCs w:val="24"/>
              </w:rPr>
              <w:t xml:space="preserve"> формах 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3E2D0B" w:rsidRPr="002F29C7" w:rsidRDefault="005A48CD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 </w:t>
            </w:r>
          </w:p>
          <w:p w:rsidR="003E2D0B" w:rsidRPr="002F29C7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0B" w:rsidRPr="008D7DE3" w:rsidTr="00EA77EC">
        <w:tc>
          <w:tcPr>
            <w:tcW w:w="675" w:type="dxa"/>
            <w:shd w:val="clear" w:color="auto" w:fill="auto"/>
          </w:tcPr>
          <w:p w:rsidR="003E2D0B" w:rsidRPr="002F29C7" w:rsidRDefault="003E2D0B" w:rsidP="00EA77EC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3E2D0B" w:rsidRPr="002F29C7" w:rsidRDefault="003E2D0B" w:rsidP="00EA77EC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 xml:space="preserve">Наличие материалов, подтверждающих учет в учебном плане образовательных потребностей и </w:t>
            </w:r>
            <w:proofErr w:type="gramStart"/>
            <w:r w:rsidRPr="002F29C7">
              <w:rPr>
                <w:rFonts w:ascii="Times New Roman" w:hAnsi="Times New Roman"/>
                <w:sz w:val="24"/>
                <w:szCs w:val="24"/>
              </w:rPr>
              <w:t>запросов</w:t>
            </w:r>
            <w:proofErr w:type="gramEnd"/>
            <w:r w:rsidRPr="002F29C7">
              <w:rPr>
                <w:rFonts w:ascii="Times New Roman" w:hAnsi="Times New Roman"/>
                <w:sz w:val="24"/>
                <w:szCs w:val="24"/>
              </w:rPr>
              <w:t xml:space="preserve"> обучающихся и (или) </w:t>
            </w:r>
            <w:r w:rsidRPr="002F29C7">
              <w:rPr>
                <w:rFonts w:ascii="Times New Roman" w:hAnsi="Times New Roman"/>
                <w:sz w:val="24"/>
                <w:szCs w:val="24"/>
              </w:rPr>
              <w:lastRenderedPageBreak/>
              <w:t>их родителей (законных представителей) при формировании компонента ОО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3E2D0B" w:rsidRPr="002F29C7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lastRenderedPageBreak/>
              <w:t>Имеется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A48C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5A48CD">
              <w:rPr>
                <w:rFonts w:ascii="Times New Roman" w:hAnsi="Times New Roman"/>
                <w:sz w:val="24"/>
                <w:szCs w:val="24"/>
              </w:rPr>
              <w:t xml:space="preserve">результаты анкетирования </w:t>
            </w:r>
            <w:r w:rsidR="005A48CD">
              <w:rPr>
                <w:rFonts w:ascii="Times New Roman" w:hAnsi="Times New Roman"/>
                <w:sz w:val="24"/>
                <w:szCs w:val="24"/>
              </w:rPr>
              <w:lastRenderedPageBreak/>
              <w:t>учащихся и родителей )</w:t>
            </w:r>
          </w:p>
          <w:p w:rsidR="003E2D0B" w:rsidRPr="002F29C7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0B" w:rsidRPr="008D7DE3" w:rsidTr="00EA77EC">
        <w:tc>
          <w:tcPr>
            <w:tcW w:w="675" w:type="dxa"/>
            <w:shd w:val="clear" w:color="auto" w:fill="auto"/>
          </w:tcPr>
          <w:p w:rsidR="003E2D0B" w:rsidRPr="002F29C7" w:rsidRDefault="003E2D0B" w:rsidP="00EA77EC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3E2D0B" w:rsidRPr="002F29C7" w:rsidRDefault="003E2D0B" w:rsidP="00EA77EC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29C7">
              <w:rPr>
                <w:rFonts w:ascii="Times New Roman" w:hAnsi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  <w:proofErr w:type="gramEnd"/>
          </w:p>
        </w:tc>
        <w:tc>
          <w:tcPr>
            <w:tcW w:w="2656" w:type="dxa"/>
            <w:gridSpan w:val="2"/>
            <w:shd w:val="clear" w:color="auto" w:fill="auto"/>
          </w:tcPr>
          <w:p w:rsidR="003E2D0B" w:rsidRPr="002F29C7" w:rsidRDefault="005A48CD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3E2D0B" w:rsidRPr="002F29C7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0B" w:rsidRPr="008D7DE3" w:rsidTr="00EA77EC">
        <w:tc>
          <w:tcPr>
            <w:tcW w:w="675" w:type="dxa"/>
            <w:shd w:val="clear" w:color="auto" w:fill="auto"/>
          </w:tcPr>
          <w:p w:rsidR="003E2D0B" w:rsidRPr="002F29C7" w:rsidRDefault="003E2D0B" w:rsidP="00EA77EC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3E2D0B" w:rsidRPr="002F29C7" w:rsidRDefault="003E2D0B" w:rsidP="00EA77EC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3E2D0B" w:rsidRPr="002F29C7" w:rsidRDefault="005A48CD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3E2D0B" w:rsidRPr="008D7DE3" w:rsidTr="00EA77EC">
        <w:tc>
          <w:tcPr>
            <w:tcW w:w="675" w:type="dxa"/>
            <w:shd w:val="clear" w:color="auto" w:fill="auto"/>
          </w:tcPr>
          <w:p w:rsidR="003E2D0B" w:rsidRPr="002F29C7" w:rsidRDefault="003E2D0B" w:rsidP="00EA77EC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3E2D0B" w:rsidRPr="002F29C7" w:rsidRDefault="003E2D0B" w:rsidP="00EA77EC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Наличие программ воспитательной направленности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3E2D0B" w:rsidRPr="002F29C7" w:rsidRDefault="005A48CD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</w:tr>
      <w:tr w:rsidR="003E2D0B" w:rsidRPr="008D7DE3" w:rsidTr="00EA77EC">
        <w:tc>
          <w:tcPr>
            <w:tcW w:w="675" w:type="dxa"/>
            <w:shd w:val="clear" w:color="auto" w:fill="auto"/>
          </w:tcPr>
          <w:p w:rsidR="003E2D0B" w:rsidRPr="002F29C7" w:rsidRDefault="003E2D0B" w:rsidP="00EA77EC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3E2D0B" w:rsidRPr="002F29C7" w:rsidRDefault="003E2D0B" w:rsidP="00EA77EC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Наличие плана-графика внеурочной деятельности в рамках ООП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3E2D0B" w:rsidRPr="002F29C7" w:rsidRDefault="005A48CD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</w:tr>
      <w:tr w:rsidR="003E2D0B" w:rsidRPr="008D7DE3" w:rsidTr="00EA77EC">
        <w:tc>
          <w:tcPr>
            <w:tcW w:w="675" w:type="dxa"/>
            <w:shd w:val="clear" w:color="auto" w:fill="auto"/>
          </w:tcPr>
          <w:p w:rsidR="003E2D0B" w:rsidRPr="002F29C7" w:rsidRDefault="003E2D0B" w:rsidP="00EA77EC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3E2D0B" w:rsidRPr="002F29C7" w:rsidRDefault="003E2D0B" w:rsidP="00EA77EC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Наличие рабочих программ и др</w:t>
            </w:r>
            <w:r>
              <w:rPr>
                <w:rFonts w:ascii="Times New Roman" w:hAnsi="Times New Roman"/>
                <w:sz w:val="24"/>
                <w:szCs w:val="24"/>
              </w:rPr>
              <w:t>угой</w:t>
            </w:r>
            <w:r w:rsidRPr="002F29C7">
              <w:rPr>
                <w:rFonts w:ascii="Times New Roman" w:hAnsi="Times New Roman"/>
                <w:sz w:val="24"/>
                <w:szCs w:val="24"/>
              </w:rPr>
              <w:t xml:space="preserve">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3E2D0B" w:rsidRPr="002F29C7" w:rsidRDefault="005A48CD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3E2D0B" w:rsidRPr="002F29C7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0B" w:rsidRPr="008D7DE3" w:rsidTr="00EA77EC">
        <w:tc>
          <w:tcPr>
            <w:tcW w:w="675" w:type="dxa"/>
            <w:shd w:val="clear" w:color="auto" w:fill="auto"/>
          </w:tcPr>
          <w:p w:rsidR="003E2D0B" w:rsidRPr="002F29C7" w:rsidRDefault="003E2D0B" w:rsidP="00EA77EC">
            <w:pPr>
              <w:tabs>
                <w:tab w:val="left" w:pos="567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3E2D0B" w:rsidRPr="002F29C7" w:rsidRDefault="003E2D0B" w:rsidP="00EA77EC">
            <w:pPr>
              <w:tabs>
                <w:tab w:val="left" w:pos="567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3E2D0B" w:rsidRPr="002F29C7" w:rsidRDefault="005A48CD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3E2D0B" w:rsidRPr="008D7DE3" w:rsidTr="00EA77EC">
        <w:tc>
          <w:tcPr>
            <w:tcW w:w="675" w:type="dxa"/>
            <w:shd w:val="clear" w:color="auto" w:fill="auto"/>
          </w:tcPr>
          <w:p w:rsidR="003E2D0B" w:rsidRPr="002F29C7" w:rsidRDefault="003E2D0B" w:rsidP="00EA77EC">
            <w:pPr>
              <w:tabs>
                <w:tab w:val="left" w:pos="567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3E2D0B" w:rsidRPr="002F29C7" w:rsidRDefault="003E2D0B" w:rsidP="00EA77EC">
            <w:pPr>
              <w:tabs>
                <w:tab w:val="left" w:pos="567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Наличие программ работы с учащимися с низкой мотивацией к обучению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3E2D0B" w:rsidRPr="002F29C7" w:rsidRDefault="005A48CD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3E2D0B" w:rsidRPr="008D7DE3" w:rsidTr="00EA77EC">
        <w:tc>
          <w:tcPr>
            <w:tcW w:w="675" w:type="dxa"/>
            <w:shd w:val="clear" w:color="auto" w:fill="auto"/>
          </w:tcPr>
          <w:p w:rsidR="003E2D0B" w:rsidRPr="002F29C7" w:rsidRDefault="003E2D0B" w:rsidP="00EA77EC">
            <w:pPr>
              <w:tabs>
                <w:tab w:val="left" w:pos="567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3E2D0B" w:rsidRPr="002F29C7" w:rsidRDefault="003E2D0B" w:rsidP="00EA77EC">
            <w:pPr>
              <w:tabs>
                <w:tab w:val="left" w:pos="567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Наличие индивидуальных учебных планов для профильного обучения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3E2D0B" w:rsidRPr="002F29C7" w:rsidRDefault="005A48CD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3E2D0B" w:rsidRPr="008D7DE3" w:rsidTr="00EA77EC">
        <w:tc>
          <w:tcPr>
            <w:tcW w:w="675" w:type="dxa"/>
            <w:shd w:val="clear" w:color="auto" w:fill="auto"/>
          </w:tcPr>
          <w:p w:rsidR="003E2D0B" w:rsidRPr="002F29C7" w:rsidRDefault="003E2D0B" w:rsidP="00EA77EC">
            <w:pPr>
              <w:tabs>
                <w:tab w:val="left" w:pos="567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3E2D0B" w:rsidRPr="002F29C7" w:rsidRDefault="003E2D0B" w:rsidP="00EA77EC">
            <w:pPr>
              <w:tabs>
                <w:tab w:val="left" w:pos="567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 xml:space="preserve">Наличие плана работы с </w:t>
            </w:r>
            <w:proofErr w:type="gramStart"/>
            <w:r w:rsidRPr="002F29C7">
              <w:rPr>
                <w:rFonts w:ascii="Times New Roman" w:hAnsi="Times New Roman"/>
                <w:sz w:val="24"/>
                <w:szCs w:val="24"/>
              </w:rPr>
              <w:t>одаренными</w:t>
            </w:r>
            <w:proofErr w:type="gramEnd"/>
            <w:r w:rsidRPr="002F29C7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3E2D0B" w:rsidRPr="002F29C7" w:rsidRDefault="005A48CD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</w:tr>
      <w:tr w:rsidR="003E2D0B" w:rsidRPr="008D7DE3" w:rsidTr="00EA77EC">
        <w:trPr>
          <w:trHeight w:val="669"/>
        </w:trPr>
        <w:tc>
          <w:tcPr>
            <w:tcW w:w="10398" w:type="dxa"/>
            <w:gridSpan w:val="5"/>
            <w:shd w:val="clear" w:color="auto" w:fill="auto"/>
            <w:vAlign w:val="center"/>
          </w:tcPr>
          <w:p w:rsidR="003E2D0B" w:rsidRPr="00D266A3" w:rsidRDefault="003E2D0B" w:rsidP="00EA77EC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66A3">
              <w:rPr>
                <w:rFonts w:ascii="Times New Roman" w:hAnsi="Times New Roman"/>
                <w:b/>
                <w:sz w:val="24"/>
                <w:szCs w:val="24"/>
              </w:rPr>
              <w:t>3. Соответствие образовательной программы требованиям ФГОС</w:t>
            </w:r>
          </w:p>
        </w:tc>
      </w:tr>
      <w:tr w:rsidR="003E2D0B" w:rsidRPr="008D7DE3" w:rsidTr="00EA77EC">
        <w:tc>
          <w:tcPr>
            <w:tcW w:w="817" w:type="dxa"/>
            <w:gridSpan w:val="2"/>
            <w:tcBorders>
              <w:bottom w:val="nil"/>
            </w:tcBorders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953" w:type="dxa"/>
            <w:gridSpan w:val="2"/>
            <w:vMerge w:val="restart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структуры ООП требованиям ФГОС</w:t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3E2D0B" w:rsidRPr="00D266A3" w:rsidRDefault="005A48CD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3E2D0B" w:rsidRPr="008D7DE3" w:rsidTr="00EA77EC">
        <w:tc>
          <w:tcPr>
            <w:tcW w:w="81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vMerge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0B" w:rsidRPr="008D7DE3" w:rsidTr="00EA77EC">
        <w:tc>
          <w:tcPr>
            <w:tcW w:w="817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Наличие материалов, подтверждающих реализацию в ООП части, формируемой участниками образовательных отношений </w:t>
            </w:r>
          </w:p>
        </w:tc>
        <w:tc>
          <w:tcPr>
            <w:tcW w:w="2628" w:type="dxa"/>
            <w:shd w:val="clear" w:color="auto" w:fill="auto"/>
          </w:tcPr>
          <w:p w:rsidR="003E2D0B" w:rsidRPr="00D266A3" w:rsidRDefault="005A48CD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протоколы родительских собраний, анкеты родителей)</w:t>
            </w:r>
          </w:p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0B" w:rsidRPr="008D7DE3" w:rsidTr="00EA77EC">
        <w:tc>
          <w:tcPr>
            <w:tcW w:w="817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</w:t>
            </w:r>
          </w:p>
        </w:tc>
        <w:tc>
          <w:tcPr>
            <w:tcW w:w="2628" w:type="dxa"/>
            <w:shd w:val="clear" w:color="auto" w:fill="auto"/>
          </w:tcPr>
          <w:p w:rsidR="003E2D0B" w:rsidRPr="00D266A3" w:rsidRDefault="005A48CD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3E2D0B" w:rsidRPr="008D7DE3" w:rsidTr="00EA77EC">
        <w:tc>
          <w:tcPr>
            <w:tcW w:w="817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628" w:type="dxa"/>
            <w:shd w:val="clear" w:color="auto" w:fill="auto"/>
          </w:tcPr>
          <w:p w:rsidR="003E2D0B" w:rsidRPr="00D266A3" w:rsidRDefault="005A48CD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3E2D0B" w:rsidRPr="008D7DE3" w:rsidTr="00EA77EC">
        <w:tc>
          <w:tcPr>
            <w:tcW w:w="817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учебного плана ООП требованиям ФГОС по составу предметных областей и наименованиям учебных предметов</w:t>
            </w:r>
          </w:p>
        </w:tc>
        <w:tc>
          <w:tcPr>
            <w:tcW w:w="2628" w:type="dxa"/>
            <w:shd w:val="clear" w:color="auto" w:fill="auto"/>
          </w:tcPr>
          <w:p w:rsidR="003E2D0B" w:rsidRPr="00D266A3" w:rsidRDefault="005A48CD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3E2D0B" w:rsidRPr="008D7DE3" w:rsidTr="00EA77EC">
        <w:tc>
          <w:tcPr>
            <w:tcW w:w="817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учебного плана ООП требованиям ФГОС по объему часов</w:t>
            </w:r>
          </w:p>
        </w:tc>
        <w:tc>
          <w:tcPr>
            <w:tcW w:w="2628" w:type="dxa"/>
            <w:shd w:val="clear" w:color="auto" w:fill="auto"/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3E2D0B" w:rsidRPr="008D7DE3" w:rsidTr="00EA77EC">
        <w:tc>
          <w:tcPr>
            <w:tcW w:w="817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2628" w:type="dxa"/>
            <w:shd w:val="clear" w:color="auto" w:fill="auto"/>
          </w:tcPr>
          <w:p w:rsidR="003E2D0B" w:rsidRPr="00D266A3" w:rsidRDefault="005A48CD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3E2D0B" w:rsidRPr="008D7DE3" w:rsidTr="00EA77EC">
        <w:tc>
          <w:tcPr>
            <w:tcW w:w="817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</w:t>
            </w:r>
          </w:p>
        </w:tc>
        <w:tc>
          <w:tcPr>
            <w:tcW w:w="2628" w:type="dxa"/>
            <w:shd w:val="clear" w:color="auto" w:fill="auto"/>
          </w:tcPr>
          <w:p w:rsidR="003E2D0B" w:rsidRPr="00D266A3" w:rsidRDefault="005A48CD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</w:tr>
      <w:tr w:rsidR="003E2D0B" w:rsidRPr="008D7DE3" w:rsidTr="00EA77EC">
        <w:tc>
          <w:tcPr>
            <w:tcW w:w="817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628" w:type="dxa"/>
            <w:shd w:val="clear" w:color="auto" w:fill="auto"/>
          </w:tcPr>
          <w:p w:rsidR="003E2D0B" w:rsidRPr="00D266A3" w:rsidRDefault="005A48CD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3E2D0B" w:rsidRPr="008D7DE3" w:rsidTr="00EA77EC">
        <w:tc>
          <w:tcPr>
            <w:tcW w:w="817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2628" w:type="dxa"/>
            <w:shd w:val="clear" w:color="auto" w:fill="auto"/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ичество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A48CD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на одного обучающегося</w:t>
            </w:r>
          </w:p>
        </w:tc>
      </w:tr>
      <w:tr w:rsidR="003E2D0B" w:rsidRPr="008D7DE3" w:rsidTr="00EA77EC">
        <w:tc>
          <w:tcPr>
            <w:tcW w:w="817" w:type="dxa"/>
            <w:gridSpan w:val="2"/>
            <w:vMerge w:val="restart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9581" w:type="dxa"/>
            <w:gridSpan w:val="3"/>
            <w:shd w:val="clear" w:color="auto" w:fill="auto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Наличие и количество индивидуальных учебных планов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E2D0B" w:rsidRPr="008D7DE3" w:rsidTr="00EA77EC">
        <w:tc>
          <w:tcPr>
            <w:tcW w:w="817" w:type="dxa"/>
            <w:gridSpan w:val="2"/>
            <w:vMerge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по очно-заочной, заочной форме</w:t>
            </w:r>
          </w:p>
        </w:tc>
        <w:tc>
          <w:tcPr>
            <w:tcW w:w="2628" w:type="dxa"/>
            <w:shd w:val="clear" w:color="auto" w:fill="auto"/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Количество 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A48CD">
              <w:rPr>
                <w:rFonts w:ascii="Times New Roman" w:hAnsi="Times New Roman"/>
                <w:sz w:val="24"/>
                <w:szCs w:val="24"/>
              </w:rPr>
              <w:t xml:space="preserve">  5 </w:t>
            </w:r>
          </w:p>
        </w:tc>
      </w:tr>
      <w:tr w:rsidR="003E2D0B" w:rsidRPr="008D7DE3" w:rsidTr="00EA77EC">
        <w:tc>
          <w:tcPr>
            <w:tcW w:w="817" w:type="dxa"/>
            <w:gridSpan w:val="2"/>
            <w:vMerge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с ОВЗ на основаниях инклюзии в классах с нормативно развивающимися сверстниками</w:t>
            </w:r>
          </w:p>
        </w:tc>
        <w:tc>
          <w:tcPr>
            <w:tcW w:w="2628" w:type="dxa"/>
            <w:shd w:val="clear" w:color="auto" w:fill="auto"/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Количество 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A48CD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3E2D0B" w:rsidRPr="008D7DE3" w:rsidTr="00EA77EC">
        <w:tc>
          <w:tcPr>
            <w:tcW w:w="817" w:type="dxa"/>
            <w:gridSpan w:val="2"/>
            <w:vMerge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9-х классов, реализующих </w:t>
            </w:r>
            <w:proofErr w:type="gramStart"/>
            <w:r w:rsidRPr="00D266A3">
              <w:rPr>
                <w:rFonts w:ascii="Times New Roman" w:hAnsi="Times New Roman"/>
                <w:sz w:val="24"/>
                <w:szCs w:val="24"/>
              </w:rPr>
              <w:t>индивидуальные проекты</w:t>
            </w:r>
            <w:proofErr w:type="gramEnd"/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в рамках профориентации</w:t>
            </w:r>
          </w:p>
        </w:tc>
        <w:tc>
          <w:tcPr>
            <w:tcW w:w="2628" w:type="dxa"/>
            <w:shd w:val="clear" w:color="auto" w:fill="auto"/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Количество 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A48C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3E2D0B" w:rsidRPr="008D7DE3" w:rsidTr="00EA77EC">
        <w:tc>
          <w:tcPr>
            <w:tcW w:w="817" w:type="dxa"/>
            <w:gridSpan w:val="2"/>
            <w:vMerge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профильных классов на уровне среднего общего образования</w:t>
            </w:r>
          </w:p>
        </w:tc>
        <w:tc>
          <w:tcPr>
            <w:tcW w:w="2628" w:type="dxa"/>
            <w:shd w:val="clear" w:color="auto" w:fill="auto"/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Количество 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A48CD">
              <w:rPr>
                <w:rFonts w:ascii="Times New Roman" w:hAnsi="Times New Roman"/>
                <w:sz w:val="24"/>
                <w:szCs w:val="24"/>
              </w:rPr>
              <w:t xml:space="preserve">  2 </w:t>
            </w:r>
          </w:p>
        </w:tc>
      </w:tr>
      <w:tr w:rsidR="003E2D0B" w:rsidRPr="008D7DE3" w:rsidTr="00EA77EC">
        <w:tc>
          <w:tcPr>
            <w:tcW w:w="817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2628" w:type="dxa"/>
            <w:shd w:val="clear" w:color="auto" w:fill="auto"/>
          </w:tcPr>
          <w:p w:rsidR="003E2D0B" w:rsidRPr="00D266A3" w:rsidRDefault="005A48CD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</w:tr>
      <w:tr w:rsidR="003E2D0B" w:rsidRPr="008D7DE3" w:rsidTr="00EA77EC">
        <w:tc>
          <w:tcPr>
            <w:tcW w:w="817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плана внеурочной деятельности требованиям ФГОС по составу и наименованию направлений внеурочной деятельности</w:t>
            </w:r>
          </w:p>
        </w:tc>
        <w:tc>
          <w:tcPr>
            <w:tcW w:w="2628" w:type="dxa"/>
            <w:shd w:val="clear" w:color="auto" w:fill="auto"/>
          </w:tcPr>
          <w:p w:rsidR="003E2D0B" w:rsidRPr="00D266A3" w:rsidRDefault="005A48CD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3E2D0B" w:rsidRPr="008D7DE3" w:rsidTr="00EA77EC">
        <w:tc>
          <w:tcPr>
            <w:tcW w:w="817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2628" w:type="dxa"/>
            <w:shd w:val="clear" w:color="auto" w:fill="auto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</w:tc>
      </w:tr>
      <w:tr w:rsidR="003E2D0B" w:rsidRPr="008D7DE3" w:rsidTr="00EA77EC">
        <w:tc>
          <w:tcPr>
            <w:tcW w:w="817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Программе формирования и развития УУД и Программе воспитания</w:t>
            </w:r>
          </w:p>
        </w:tc>
        <w:tc>
          <w:tcPr>
            <w:tcW w:w="2628" w:type="dxa"/>
            <w:shd w:val="clear" w:color="auto" w:fill="auto"/>
          </w:tcPr>
          <w:p w:rsidR="003E2D0B" w:rsidRPr="00D266A3" w:rsidRDefault="005A48CD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3E2D0B" w:rsidRPr="008D7DE3" w:rsidTr="00EA77EC">
        <w:tc>
          <w:tcPr>
            <w:tcW w:w="817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3E2D0B" w:rsidRPr="007D1CE5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CE5">
              <w:rPr>
                <w:rFonts w:ascii="Times New Roman" w:hAnsi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628" w:type="dxa"/>
            <w:shd w:val="clear" w:color="auto" w:fill="auto"/>
          </w:tcPr>
          <w:p w:rsidR="003E2D0B" w:rsidRPr="00D266A3" w:rsidRDefault="005A48CD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</w:tr>
      <w:tr w:rsidR="003E2D0B" w:rsidRPr="008D7DE3" w:rsidTr="00EA77EC">
        <w:tc>
          <w:tcPr>
            <w:tcW w:w="817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Соответствие рабочих программ курсов внеурочной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требованиям ФГОС</w:t>
            </w:r>
          </w:p>
        </w:tc>
        <w:tc>
          <w:tcPr>
            <w:tcW w:w="2628" w:type="dxa"/>
            <w:shd w:val="clear" w:color="auto" w:fill="auto"/>
          </w:tcPr>
          <w:p w:rsidR="003E2D0B" w:rsidRDefault="005A48CD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0B" w:rsidRPr="008D7DE3" w:rsidTr="00EA77EC">
        <w:tc>
          <w:tcPr>
            <w:tcW w:w="817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3.18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Отношение количества рабочих программ курсов внеурочной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требованиям ФГОС к количеству обучающихся, осваивающих ООП</w:t>
            </w:r>
          </w:p>
        </w:tc>
        <w:tc>
          <w:tcPr>
            <w:tcW w:w="2628" w:type="dxa"/>
            <w:shd w:val="clear" w:color="auto" w:fill="auto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ичест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во 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A48CD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на одного обучающегося</w:t>
            </w:r>
          </w:p>
        </w:tc>
      </w:tr>
      <w:tr w:rsidR="003E2D0B" w:rsidRPr="008D7DE3" w:rsidTr="00EA77EC">
        <w:tc>
          <w:tcPr>
            <w:tcW w:w="817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2628" w:type="dxa"/>
            <w:shd w:val="clear" w:color="auto" w:fill="auto"/>
          </w:tcPr>
          <w:p w:rsidR="003E2D0B" w:rsidRPr="00D266A3" w:rsidRDefault="005A48CD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3E2D0B" w:rsidRPr="008D7DE3" w:rsidTr="00EA77EC">
        <w:tc>
          <w:tcPr>
            <w:tcW w:w="817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Программы формирования и развития УУД требованиям ФГОС</w:t>
            </w:r>
          </w:p>
        </w:tc>
        <w:tc>
          <w:tcPr>
            <w:tcW w:w="2628" w:type="dxa"/>
            <w:shd w:val="clear" w:color="auto" w:fill="auto"/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3E2D0B" w:rsidRPr="008D7DE3" w:rsidTr="00EA77EC">
        <w:tc>
          <w:tcPr>
            <w:tcW w:w="817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Доля внеурочных мероприятий Программы формирования и развития УУД в общем объем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программы в часах</w:t>
            </w:r>
          </w:p>
        </w:tc>
        <w:tc>
          <w:tcPr>
            <w:tcW w:w="2628" w:type="dxa"/>
            <w:shd w:val="clear" w:color="auto" w:fill="auto"/>
          </w:tcPr>
          <w:p w:rsidR="003E2D0B" w:rsidRPr="00D266A3" w:rsidRDefault="00852F7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="003E2D0B"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E2D0B" w:rsidRPr="008D7DE3" w:rsidTr="00EA77EC">
        <w:tc>
          <w:tcPr>
            <w:tcW w:w="817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2628" w:type="dxa"/>
            <w:shd w:val="clear" w:color="auto" w:fill="auto"/>
          </w:tcPr>
          <w:p w:rsidR="003E2D0B" w:rsidRPr="00D266A3" w:rsidRDefault="005A48CD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</w:tr>
      <w:tr w:rsidR="003E2D0B" w:rsidRPr="008D7DE3" w:rsidTr="00EA77EC">
        <w:tc>
          <w:tcPr>
            <w:tcW w:w="817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Программы воспитания требованиям ФГОС</w:t>
            </w:r>
          </w:p>
        </w:tc>
        <w:tc>
          <w:tcPr>
            <w:tcW w:w="2628" w:type="dxa"/>
            <w:shd w:val="clear" w:color="auto" w:fill="auto"/>
          </w:tcPr>
          <w:p w:rsidR="003E2D0B" w:rsidRPr="00D266A3" w:rsidRDefault="005A48CD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3E2D0B" w:rsidRPr="008D7DE3" w:rsidTr="00EA77EC">
        <w:tc>
          <w:tcPr>
            <w:tcW w:w="817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3E2D0B" w:rsidRPr="00D266A3" w:rsidRDefault="003E2D0B" w:rsidP="00EA77EC">
            <w:pPr>
              <w:tabs>
                <w:tab w:val="left" w:pos="4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2628" w:type="dxa"/>
            <w:shd w:val="clear" w:color="auto" w:fill="auto"/>
          </w:tcPr>
          <w:p w:rsidR="003E2D0B" w:rsidRPr="00D266A3" w:rsidRDefault="00852F7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="003E2D0B"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3E2D0B" w:rsidRPr="00D266A3" w:rsidRDefault="003E2D0B" w:rsidP="003E2D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D0B" w:rsidRPr="00D266A3" w:rsidRDefault="003E2D0B" w:rsidP="003E2D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2D0B" w:rsidRPr="00FF359E" w:rsidRDefault="003E2D0B" w:rsidP="003E2D0B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E2D0B" w:rsidRPr="00D266A3" w:rsidRDefault="003E2D0B" w:rsidP="003E2D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2D0B" w:rsidRPr="00D266A3" w:rsidRDefault="00852F7B" w:rsidP="00852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3E2D0B">
        <w:rPr>
          <w:rFonts w:ascii="Times New Roman" w:hAnsi="Times New Roman"/>
          <w:b/>
          <w:sz w:val="24"/>
          <w:szCs w:val="24"/>
        </w:rPr>
        <w:t>ценки</w:t>
      </w:r>
      <w:r w:rsidR="003E2D0B" w:rsidRPr="00D266A3">
        <w:rPr>
          <w:rFonts w:ascii="Times New Roman" w:hAnsi="Times New Roman"/>
          <w:b/>
          <w:sz w:val="24"/>
          <w:szCs w:val="24"/>
        </w:rPr>
        <w:t xml:space="preserve"> условий реализации образовательных программ</w:t>
      </w:r>
      <w:r>
        <w:rPr>
          <w:rFonts w:ascii="Times New Roman" w:hAnsi="Times New Roman"/>
          <w:b/>
          <w:sz w:val="24"/>
          <w:szCs w:val="24"/>
        </w:rPr>
        <w:t xml:space="preserve"> в ЧОУ «Перфект-гимназия»  в рамках внутренней системы оценки качества образования в 2018 голу</w:t>
      </w:r>
    </w:p>
    <w:p w:rsidR="003E2D0B" w:rsidRPr="00D266A3" w:rsidRDefault="003E2D0B" w:rsidP="003E2D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38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4685"/>
        <w:gridCol w:w="1127"/>
        <w:gridCol w:w="856"/>
        <w:gridCol w:w="1137"/>
        <w:gridCol w:w="985"/>
      </w:tblGrid>
      <w:tr w:rsidR="003E2D0B" w:rsidRPr="008D7DE3" w:rsidTr="00EA77EC">
        <w:tc>
          <w:tcPr>
            <w:tcW w:w="974" w:type="pct"/>
            <w:vMerge w:val="restar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59E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59E">
              <w:rPr>
                <w:rFonts w:ascii="Times New Roman" w:hAnsi="Times New Roman"/>
                <w:b/>
                <w:sz w:val="24"/>
                <w:szCs w:val="24"/>
              </w:rPr>
              <w:t>условий</w:t>
            </w:r>
          </w:p>
        </w:tc>
        <w:tc>
          <w:tcPr>
            <w:tcW w:w="2146" w:type="pct"/>
            <w:vMerge w:val="restar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  <w:r w:rsidRPr="00FF359E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516" w:type="pct"/>
            <w:vMerge w:val="restart"/>
            <w:textDirection w:val="btLr"/>
            <w:vAlign w:val="center"/>
          </w:tcPr>
          <w:p w:rsidR="003E2D0B" w:rsidRPr="00FF359E" w:rsidRDefault="003E2D0B" w:rsidP="00EA77EC">
            <w:pPr>
              <w:spacing w:after="0" w:line="360" w:lineRule="auto"/>
              <w:ind w:left="113" w:right="-194"/>
              <w:rPr>
                <w:rFonts w:ascii="Times New Roman" w:hAnsi="Times New Roman"/>
                <w:b/>
                <w:sz w:val="24"/>
                <w:szCs w:val="24"/>
              </w:rPr>
            </w:pPr>
            <w:r w:rsidRPr="00FF359E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364" w:type="pct"/>
            <w:gridSpan w:val="3"/>
            <w:vAlign w:val="center"/>
          </w:tcPr>
          <w:p w:rsidR="003E2D0B" w:rsidRPr="00FF359E" w:rsidRDefault="003E2D0B" w:rsidP="00EA77EC">
            <w:pPr>
              <w:spacing w:after="0" w:line="360" w:lineRule="auto"/>
              <w:ind w:right="-173"/>
              <w:rPr>
                <w:rFonts w:ascii="Times New Roman" w:hAnsi="Times New Roman"/>
                <w:b/>
                <w:sz w:val="24"/>
                <w:szCs w:val="24"/>
              </w:rPr>
            </w:pPr>
            <w:r w:rsidRPr="00FF359E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  <w:p w:rsidR="003E2D0B" w:rsidRPr="00FF359E" w:rsidRDefault="003E2D0B" w:rsidP="00EA77EC">
            <w:pPr>
              <w:spacing w:after="0" w:line="360" w:lineRule="auto"/>
              <w:ind w:right="-173"/>
              <w:rPr>
                <w:rFonts w:ascii="Times New Roman" w:hAnsi="Times New Roman"/>
                <w:b/>
                <w:sz w:val="24"/>
                <w:szCs w:val="24"/>
              </w:rPr>
            </w:pPr>
            <w:r w:rsidRPr="00FF359E">
              <w:rPr>
                <w:rFonts w:ascii="Times New Roman" w:hAnsi="Times New Roman"/>
                <w:b/>
                <w:sz w:val="24"/>
                <w:szCs w:val="24"/>
              </w:rPr>
              <w:t>состояния условий</w:t>
            </w:r>
          </w:p>
        </w:tc>
      </w:tr>
      <w:tr w:rsidR="003E2D0B" w:rsidRPr="008D7DE3" w:rsidTr="00EA77EC">
        <w:trPr>
          <w:cantSplit/>
          <w:trHeight w:val="3166"/>
        </w:trPr>
        <w:tc>
          <w:tcPr>
            <w:tcW w:w="974" w:type="pct"/>
            <w:vMerge/>
            <w:tcBorders>
              <w:bottom w:val="single" w:sz="4" w:space="0" w:color="auto"/>
            </w:tcBorders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  <w:vMerge/>
            <w:tcBorders>
              <w:bottom w:val="single" w:sz="4" w:space="0" w:color="auto"/>
            </w:tcBorders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vMerge/>
            <w:vAlign w:val="center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extDirection w:val="btLr"/>
            <w:vAlign w:val="center"/>
          </w:tcPr>
          <w:p w:rsidR="003E2D0B" w:rsidRPr="00FF359E" w:rsidRDefault="003E2D0B" w:rsidP="00EA77EC">
            <w:pPr>
              <w:spacing w:after="0" w:line="360" w:lineRule="auto"/>
              <w:ind w:left="113" w:right="-194"/>
              <w:rPr>
                <w:rFonts w:ascii="Times New Roman" w:hAnsi="Times New Roman"/>
                <w:b/>
                <w:sz w:val="24"/>
                <w:szCs w:val="24"/>
              </w:rPr>
            </w:pPr>
            <w:r w:rsidRPr="00FF359E">
              <w:rPr>
                <w:rFonts w:ascii="Times New Roman" w:hAnsi="Times New Roman"/>
                <w:b/>
                <w:sz w:val="24"/>
                <w:szCs w:val="24"/>
              </w:rPr>
              <w:t>Фактический показатель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F359E">
              <w:rPr>
                <w:rFonts w:ascii="Times New Roman" w:hAnsi="Times New Roman"/>
                <w:b/>
                <w:sz w:val="24"/>
                <w:szCs w:val="24"/>
              </w:rPr>
              <w:t>на старте</w:t>
            </w:r>
          </w:p>
        </w:tc>
        <w:tc>
          <w:tcPr>
            <w:tcW w:w="521" w:type="pct"/>
            <w:textDirection w:val="btLr"/>
            <w:vAlign w:val="center"/>
          </w:tcPr>
          <w:p w:rsidR="003E2D0B" w:rsidRPr="00FF359E" w:rsidRDefault="003E2D0B" w:rsidP="00EA77EC">
            <w:pPr>
              <w:spacing w:after="0" w:line="360" w:lineRule="auto"/>
              <w:ind w:left="113" w:right="-123"/>
              <w:rPr>
                <w:rFonts w:ascii="Times New Roman" w:hAnsi="Times New Roman"/>
                <w:b/>
                <w:sz w:val="24"/>
                <w:szCs w:val="24"/>
              </w:rPr>
            </w:pPr>
            <w:r w:rsidRPr="00FF359E">
              <w:rPr>
                <w:rFonts w:ascii="Times New Roman" w:hAnsi="Times New Roman"/>
                <w:b/>
                <w:sz w:val="24"/>
                <w:szCs w:val="24"/>
              </w:rPr>
              <w:t>Планируемый показатель («дорожная карта»)</w:t>
            </w:r>
          </w:p>
        </w:tc>
        <w:tc>
          <w:tcPr>
            <w:tcW w:w="451" w:type="pct"/>
            <w:textDirection w:val="btLr"/>
            <w:vAlign w:val="center"/>
          </w:tcPr>
          <w:p w:rsidR="003E2D0B" w:rsidRPr="00FF359E" w:rsidRDefault="003E2D0B" w:rsidP="00EA77EC">
            <w:pPr>
              <w:spacing w:after="0" w:line="360" w:lineRule="auto"/>
              <w:ind w:left="113" w:right="-173"/>
              <w:rPr>
                <w:rFonts w:ascii="Times New Roman" w:hAnsi="Times New Roman"/>
                <w:b/>
                <w:sz w:val="24"/>
                <w:szCs w:val="24"/>
              </w:rPr>
            </w:pPr>
            <w:r w:rsidRPr="00FF359E">
              <w:rPr>
                <w:rFonts w:ascii="Times New Roman" w:hAnsi="Times New Roman"/>
                <w:b/>
                <w:sz w:val="24"/>
                <w:szCs w:val="24"/>
              </w:rPr>
              <w:t>Факт выполнения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F359E">
              <w:rPr>
                <w:rFonts w:ascii="Times New Roman" w:hAnsi="Times New Roman"/>
                <w:b/>
                <w:sz w:val="24"/>
                <w:szCs w:val="24"/>
              </w:rPr>
              <w:t>«дорожной карты»</w:t>
            </w:r>
          </w:p>
        </w:tc>
      </w:tr>
      <w:tr w:rsidR="003E2D0B" w:rsidRPr="008D7DE3" w:rsidTr="00EA77EC">
        <w:trPr>
          <w:trHeight w:val="962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59E">
              <w:rPr>
                <w:rFonts w:ascii="Times New Roman" w:hAnsi="Times New Roman"/>
                <w:b/>
                <w:sz w:val="24"/>
                <w:szCs w:val="24"/>
              </w:rPr>
              <w:t xml:space="preserve">Кадровые </w:t>
            </w:r>
          </w:p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59E">
              <w:rPr>
                <w:rFonts w:ascii="Times New Roman" w:hAnsi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pacing w:val="-4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3E2D0B" w:rsidRDefault="003E2D0B" w:rsidP="00EA77EC">
            <w:pPr>
              <w:spacing w:after="0" w:line="360" w:lineRule="auto"/>
              <w:rPr>
                <w:rStyle w:val="af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3F0359" w:rsidRDefault="003F0359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7EC" w:rsidRPr="00FF359E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EA77EC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3E2D0B" w:rsidRPr="00FF359E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521" w:type="pct"/>
          </w:tcPr>
          <w:p w:rsidR="00EA77EC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</w:t>
            </w:r>
          </w:p>
          <w:p w:rsidR="003E2D0B" w:rsidRPr="00FF359E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1" w:type="pct"/>
          </w:tcPr>
          <w:p w:rsidR="00EA77EC" w:rsidRPr="00FF359E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77EC" w:rsidRPr="00FF359E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EA77EC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</w:t>
            </w:r>
          </w:p>
          <w:p w:rsidR="00EA77EC" w:rsidRPr="00FF359E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1" w:type="pct"/>
          </w:tcPr>
          <w:p w:rsidR="003E2D0B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</w:t>
            </w:r>
          </w:p>
          <w:p w:rsidR="00EA77EC" w:rsidRPr="00FF359E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1" w:type="pct"/>
          </w:tcPr>
          <w:p w:rsidR="00EA77EC" w:rsidRPr="00FF359E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pacing w:val="-4"/>
                <w:sz w:val="24"/>
                <w:szCs w:val="2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ом </w:t>
            </w:r>
            <w:r w:rsidRPr="00FF359E">
              <w:rPr>
                <w:rFonts w:ascii="Times New Roman" w:hAnsi="Times New Roman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исле</w:t>
            </w:r>
            <w:r w:rsidRPr="00FF359E">
              <w:rPr>
                <w:rFonts w:ascii="Times New Roman" w:hAnsi="Times New Roman"/>
                <w:spacing w:val="-4"/>
                <w:sz w:val="24"/>
                <w:szCs w:val="24"/>
              </w:rPr>
              <w:t>:</w:t>
            </w:r>
          </w:p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– первая;</w:t>
            </w:r>
          </w:p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– высшая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77EC" w:rsidRPr="00FF359E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EA77EC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D0B" w:rsidRDefault="00C2483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77EC">
              <w:rPr>
                <w:rFonts w:ascii="Times New Roman" w:hAnsi="Times New Roman"/>
                <w:sz w:val="24"/>
                <w:szCs w:val="24"/>
              </w:rPr>
              <w:t>/13</w:t>
            </w:r>
          </w:p>
          <w:p w:rsidR="00EA77EC" w:rsidRPr="00FF359E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3/7</w:t>
            </w:r>
          </w:p>
        </w:tc>
        <w:tc>
          <w:tcPr>
            <w:tcW w:w="521" w:type="pct"/>
          </w:tcPr>
          <w:p w:rsidR="00EA77EC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D0B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5/13</w:t>
            </w:r>
          </w:p>
          <w:p w:rsidR="00EA77EC" w:rsidRPr="00FF359E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3/7</w:t>
            </w:r>
          </w:p>
        </w:tc>
        <w:tc>
          <w:tcPr>
            <w:tcW w:w="451" w:type="pct"/>
          </w:tcPr>
          <w:p w:rsidR="00EA77EC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D0B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A77EC" w:rsidRPr="00FF359E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lastRenderedPageBreak/>
              <w:t>– до 5 лет;</w:t>
            </w:r>
          </w:p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– свыше 30 лет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77EC" w:rsidRPr="00FF359E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7EC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7/18</w:t>
            </w:r>
          </w:p>
          <w:p w:rsidR="00EA77EC" w:rsidRPr="00FF359E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6/15</w:t>
            </w:r>
          </w:p>
        </w:tc>
        <w:tc>
          <w:tcPr>
            <w:tcW w:w="521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7EC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7/18</w:t>
            </w:r>
          </w:p>
          <w:p w:rsidR="00EA77EC" w:rsidRPr="00FF359E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6/15</w:t>
            </w:r>
          </w:p>
        </w:tc>
        <w:tc>
          <w:tcPr>
            <w:tcW w:w="451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7EC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A77EC" w:rsidRPr="00FF359E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</w:tcBorders>
          </w:tcPr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Численность / удельный вес численности педагогических и административно-хозяйственных работников, прошедших за последние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три</w:t>
            </w:r>
            <w:r w:rsidRPr="00FF359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года повышение квалификации по профилю профессиональной деятельности и (или) иной осуществляемой в образовательной </w:t>
            </w:r>
            <w:r w:rsidRPr="00FF359E">
              <w:rPr>
                <w:rFonts w:ascii="Times New Roman" w:hAnsi="Times New Roman"/>
                <w:spacing w:val="-4"/>
                <w:sz w:val="24"/>
                <w:szCs w:val="24"/>
              </w:rPr>
              <w:t>организации</w:t>
            </w:r>
            <w:r w:rsidRPr="00FF359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516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77EC" w:rsidRPr="00FF359E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EA77EC" w:rsidRPr="00FF359E" w:rsidRDefault="00EA77EC" w:rsidP="00EA77EC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4/10</w:t>
            </w:r>
          </w:p>
        </w:tc>
        <w:tc>
          <w:tcPr>
            <w:tcW w:w="521" w:type="pct"/>
          </w:tcPr>
          <w:p w:rsidR="003E2D0B" w:rsidRPr="00FF359E" w:rsidRDefault="00EA77EC" w:rsidP="00EA77EC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4/10</w:t>
            </w:r>
          </w:p>
        </w:tc>
        <w:tc>
          <w:tcPr>
            <w:tcW w:w="451" w:type="pct"/>
          </w:tcPr>
          <w:p w:rsidR="003E2D0B" w:rsidRPr="00FF359E" w:rsidRDefault="00EA77EC" w:rsidP="00EA77EC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  <w:tcBorders>
              <w:left w:val="single" w:sz="4" w:space="0" w:color="auto"/>
            </w:tcBorders>
          </w:tcPr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и административно-хозяйственных работников, имеющих профессиональную переподготовку по профилю / 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516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77EC" w:rsidRPr="00FF359E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EA77EC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D0B" w:rsidRPr="00FF359E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521" w:type="pct"/>
          </w:tcPr>
          <w:p w:rsidR="00EA77EC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D0B" w:rsidRPr="00FF359E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451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7EC" w:rsidRPr="00FF359E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  <w:tcBorders>
              <w:left w:val="single" w:sz="4" w:space="0" w:color="auto"/>
            </w:tcBorders>
          </w:tcPr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516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77EC" w:rsidRPr="00FF359E" w:rsidRDefault="00EA77EC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8E2882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D0B" w:rsidRPr="00FF359E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6/15</w:t>
            </w:r>
          </w:p>
        </w:tc>
        <w:tc>
          <w:tcPr>
            <w:tcW w:w="521" w:type="pct"/>
          </w:tcPr>
          <w:p w:rsidR="008E2882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D0B" w:rsidRPr="00FF359E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6/15</w:t>
            </w:r>
          </w:p>
        </w:tc>
        <w:tc>
          <w:tcPr>
            <w:tcW w:w="451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882" w:rsidRPr="00FF359E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FFFFFF"/>
              <w:left w:val="single" w:sz="4" w:space="0" w:color="auto"/>
            </w:tcBorders>
          </w:tcPr>
          <w:p w:rsidR="003E2D0B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педагогических работников, охваченных непрерывным профессиональным образованиям: </w:t>
            </w:r>
          </w:p>
          <w:p w:rsidR="003E2D0B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тренинги, обучающие семинары, стажи</w:t>
            </w:r>
            <w:r>
              <w:rPr>
                <w:rFonts w:ascii="Times New Roman" w:hAnsi="Times New Roman"/>
                <w:sz w:val="24"/>
                <w:szCs w:val="24"/>
              </w:rPr>
              <w:t>ровки;</w:t>
            </w:r>
          </w:p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вне программ повышения квалификации</w:t>
            </w:r>
          </w:p>
        </w:tc>
        <w:tc>
          <w:tcPr>
            <w:tcW w:w="516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E2882" w:rsidRPr="00FF359E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882" w:rsidRPr="00FF359E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37/95</w:t>
            </w:r>
          </w:p>
        </w:tc>
        <w:tc>
          <w:tcPr>
            <w:tcW w:w="521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882" w:rsidRPr="00FF359E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37/95</w:t>
            </w:r>
          </w:p>
        </w:tc>
        <w:tc>
          <w:tcPr>
            <w:tcW w:w="451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882" w:rsidRPr="00FF359E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  <w:tcBorders>
              <w:left w:val="single" w:sz="4" w:space="0" w:color="auto"/>
            </w:tcBorders>
          </w:tcPr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516" w:type="pc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2" w:type="pc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0B" w:rsidRPr="008D7DE3" w:rsidTr="00EA77EC">
        <w:tc>
          <w:tcPr>
            <w:tcW w:w="974" w:type="pct"/>
            <w:vMerge w:val="restart"/>
            <w:tcBorders>
              <w:top w:val="nil"/>
            </w:tcBorders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работников, являющихся победителями или призерами конкурса «Учитель года»</w:t>
            </w:r>
          </w:p>
        </w:tc>
        <w:tc>
          <w:tcPr>
            <w:tcW w:w="516" w:type="pc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2" w:type="pc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0B" w:rsidRPr="008D7DE3" w:rsidTr="00EA77EC">
        <w:tc>
          <w:tcPr>
            <w:tcW w:w="974" w:type="pct"/>
            <w:vMerge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работников, являющихся победителями или призерами региональных конкурсов профессионального мастерства</w:t>
            </w:r>
          </w:p>
        </w:tc>
        <w:tc>
          <w:tcPr>
            <w:tcW w:w="516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E2882" w:rsidRPr="00FF359E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882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8E2882" w:rsidRPr="00FF359E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882" w:rsidRPr="00FF359E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451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882" w:rsidRPr="00FF359E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516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E2882" w:rsidRPr="00FF359E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882" w:rsidRPr="00FF359E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21/54</w:t>
            </w:r>
          </w:p>
        </w:tc>
        <w:tc>
          <w:tcPr>
            <w:tcW w:w="521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882" w:rsidRPr="00FF359E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21/54</w:t>
            </w:r>
          </w:p>
        </w:tc>
        <w:tc>
          <w:tcPr>
            <w:tcW w:w="451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882" w:rsidRPr="00FF359E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:rsidR="003E2D0B" w:rsidRPr="00FF359E" w:rsidRDefault="003E2D0B" w:rsidP="003F03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работников, ведущих личную страничку на сайте школы</w:t>
            </w:r>
          </w:p>
        </w:tc>
        <w:tc>
          <w:tcPr>
            <w:tcW w:w="516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E2882" w:rsidRPr="00FF359E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882" w:rsidRPr="00FF359E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3/8</w:t>
            </w:r>
          </w:p>
        </w:tc>
        <w:tc>
          <w:tcPr>
            <w:tcW w:w="521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882" w:rsidRPr="00FF359E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3/8</w:t>
            </w:r>
          </w:p>
        </w:tc>
        <w:tc>
          <w:tcPr>
            <w:tcW w:w="451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882" w:rsidRPr="00FF359E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 w:val="restar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59E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Психолого-педагогические условия</w:t>
            </w:r>
          </w:p>
        </w:tc>
        <w:tc>
          <w:tcPr>
            <w:tcW w:w="2146" w:type="pct"/>
          </w:tcPr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Количество педагогов-психологов в штатном расписании</w:t>
            </w:r>
          </w:p>
        </w:tc>
        <w:tc>
          <w:tcPr>
            <w:tcW w:w="516" w:type="pc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392" w:type="pc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0B" w:rsidRPr="008D7DE3" w:rsidTr="00EA77EC">
        <w:tc>
          <w:tcPr>
            <w:tcW w:w="974" w:type="pct"/>
            <w:vMerge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Количество педагогов-психологов по совместительству</w:t>
            </w:r>
          </w:p>
        </w:tc>
        <w:tc>
          <w:tcPr>
            <w:tcW w:w="516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</w:p>
          <w:p w:rsidR="008E2882" w:rsidRPr="00FF359E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882" w:rsidRPr="00FF359E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882" w:rsidRPr="00FF359E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882" w:rsidRPr="00FF359E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516" w:type="pc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392" w:type="pc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0B" w:rsidRPr="008D7DE3" w:rsidTr="00EA77EC">
        <w:tc>
          <w:tcPr>
            <w:tcW w:w="974" w:type="pct"/>
            <w:vMerge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 с вмененным функционалом </w:t>
            </w:r>
            <w:proofErr w:type="spellStart"/>
            <w:r w:rsidRPr="00FF359E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FF359E">
              <w:rPr>
                <w:rFonts w:ascii="Times New Roman" w:hAnsi="Times New Roman"/>
                <w:sz w:val="24"/>
                <w:szCs w:val="24"/>
              </w:rPr>
              <w:t xml:space="preserve"> в общем количестве педагогических работников</w:t>
            </w:r>
          </w:p>
        </w:tc>
        <w:tc>
          <w:tcPr>
            <w:tcW w:w="516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E2882" w:rsidRPr="00FF359E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882" w:rsidRPr="00FF359E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521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882" w:rsidRPr="00FF359E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451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882" w:rsidRPr="00FF359E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516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 %</w:t>
            </w:r>
          </w:p>
          <w:p w:rsidR="008E2882" w:rsidRPr="00FF359E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882" w:rsidRPr="00FF359E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12/35</w:t>
            </w:r>
          </w:p>
        </w:tc>
        <w:tc>
          <w:tcPr>
            <w:tcW w:w="521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882" w:rsidRPr="00FF359E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12/35</w:t>
            </w:r>
          </w:p>
        </w:tc>
        <w:tc>
          <w:tcPr>
            <w:tcW w:w="451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882" w:rsidRPr="00FF359E" w:rsidRDefault="008E2882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Доля мероприятий, курируемых педагогом-психолого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 xml:space="preserve"> в Программе формирования и развития УУД</w:t>
            </w:r>
          </w:p>
        </w:tc>
        <w:tc>
          <w:tcPr>
            <w:tcW w:w="516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 %</w:t>
            </w:r>
          </w:p>
          <w:p w:rsidR="009C3BC1" w:rsidRPr="00FF359E" w:rsidRDefault="009C3BC1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BC1" w:rsidRPr="00FF359E" w:rsidRDefault="009C3BC1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15/44</w:t>
            </w:r>
          </w:p>
        </w:tc>
        <w:tc>
          <w:tcPr>
            <w:tcW w:w="521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BC1" w:rsidRPr="00FF359E" w:rsidRDefault="009C3BC1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15/44</w:t>
            </w:r>
          </w:p>
        </w:tc>
        <w:tc>
          <w:tcPr>
            <w:tcW w:w="451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BC1" w:rsidRPr="00FF359E" w:rsidRDefault="009C3BC1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516" w:type="pct"/>
          </w:tcPr>
          <w:p w:rsidR="009C3BC1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 %</w:t>
            </w:r>
          </w:p>
          <w:p w:rsidR="009C3BC1" w:rsidRPr="00FF359E" w:rsidRDefault="009C3BC1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209" w:rsidRPr="00FF359E" w:rsidRDefault="00027209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21/57</w:t>
            </w:r>
          </w:p>
        </w:tc>
        <w:tc>
          <w:tcPr>
            <w:tcW w:w="521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209" w:rsidRPr="00FF359E" w:rsidRDefault="00027209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21/57</w:t>
            </w:r>
          </w:p>
        </w:tc>
        <w:tc>
          <w:tcPr>
            <w:tcW w:w="451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209" w:rsidRPr="00FF359E" w:rsidRDefault="00027209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516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209" w:rsidRPr="00FF359E" w:rsidRDefault="00027209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209" w:rsidRPr="00FF359E" w:rsidRDefault="00027209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209" w:rsidRPr="00FF359E" w:rsidRDefault="00027209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209" w:rsidRPr="00FF359E" w:rsidRDefault="00027209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516" w:type="pct"/>
          </w:tcPr>
          <w:p w:rsidR="003E2D0B" w:rsidRPr="00FF359E" w:rsidRDefault="003E2D0B" w:rsidP="000272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2" w:type="pct"/>
          </w:tcPr>
          <w:p w:rsidR="003E2D0B" w:rsidRPr="00FF359E" w:rsidRDefault="00027209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521" w:type="pct"/>
          </w:tcPr>
          <w:p w:rsidR="003E2D0B" w:rsidRPr="00FF359E" w:rsidRDefault="00027209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51" w:type="pct"/>
          </w:tcPr>
          <w:p w:rsidR="003E2D0B" w:rsidRPr="00FF359E" w:rsidRDefault="00027209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Наличие оборудованных образовательных простран</w:t>
            </w:r>
            <w:proofErr w:type="gramStart"/>
            <w:r w:rsidRPr="00FF359E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FF359E">
              <w:rPr>
                <w:rFonts w:ascii="Times New Roman" w:hAnsi="Times New Roman"/>
                <w:sz w:val="24"/>
                <w:szCs w:val="24"/>
              </w:rPr>
              <w:t>я психологической разгрузки; рекреационных зон</w:t>
            </w:r>
          </w:p>
        </w:tc>
        <w:tc>
          <w:tcPr>
            <w:tcW w:w="516" w:type="pct"/>
          </w:tcPr>
          <w:p w:rsidR="003E2D0B" w:rsidRPr="00FF359E" w:rsidRDefault="003E2D0B" w:rsidP="000272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2" w:type="pct"/>
          </w:tcPr>
          <w:p w:rsidR="003E2D0B" w:rsidRPr="00FF359E" w:rsidRDefault="00027209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меется</w:t>
            </w:r>
          </w:p>
        </w:tc>
        <w:tc>
          <w:tcPr>
            <w:tcW w:w="521" w:type="pct"/>
          </w:tcPr>
          <w:p w:rsidR="003E2D0B" w:rsidRPr="00FF359E" w:rsidRDefault="00027209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меется</w:t>
            </w:r>
          </w:p>
        </w:tc>
        <w:tc>
          <w:tcPr>
            <w:tcW w:w="451" w:type="pct"/>
          </w:tcPr>
          <w:p w:rsidR="003E2D0B" w:rsidRPr="00FF359E" w:rsidRDefault="00027209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 w:val="restar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59E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2146" w:type="pct"/>
          </w:tcPr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516" w:type="pc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392" w:type="pct"/>
          </w:tcPr>
          <w:p w:rsidR="003E2D0B" w:rsidRPr="00FF359E" w:rsidRDefault="0078233F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 3 ученика</w:t>
            </w:r>
          </w:p>
        </w:tc>
        <w:tc>
          <w:tcPr>
            <w:tcW w:w="521" w:type="pct"/>
          </w:tcPr>
          <w:p w:rsidR="003E2D0B" w:rsidRPr="00FF359E" w:rsidRDefault="00AF2F7F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 3 ученика</w:t>
            </w:r>
          </w:p>
        </w:tc>
        <w:tc>
          <w:tcPr>
            <w:tcW w:w="451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2DE" w:rsidRPr="00FF359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:rsidR="003E2D0B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pacing w:val="-4"/>
                <w:sz w:val="24"/>
                <w:szCs w:val="24"/>
              </w:rPr>
              <w:t>Оснащенность учебных кабинетов</w:t>
            </w:r>
          </w:p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(в соответствии с ФГОС / федеральными или региональными требованиями)</w:t>
            </w:r>
          </w:p>
        </w:tc>
        <w:tc>
          <w:tcPr>
            <w:tcW w:w="516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3332DE" w:rsidRPr="00FF359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2DE" w:rsidRPr="00FF359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168/100</w:t>
            </w:r>
          </w:p>
        </w:tc>
        <w:tc>
          <w:tcPr>
            <w:tcW w:w="521" w:type="pct"/>
          </w:tcPr>
          <w:p w:rsidR="003332D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D0B" w:rsidRPr="00FF359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168/100</w:t>
            </w:r>
          </w:p>
        </w:tc>
        <w:tc>
          <w:tcPr>
            <w:tcW w:w="451" w:type="pc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2DE" w:rsidRPr="00FF359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F359E">
              <w:rPr>
                <w:rFonts w:ascii="Times New Roman" w:hAnsi="Times New Roman"/>
                <w:spacing w:val="-4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компьютеров;</w:t>
            </w:r>
          </w:p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– </w:t>
            </w:r>
            <w:r w:rsidRPr="00FF35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 </w:t>
            </w:r>
            <w:proofErr w:type="spellStart"/>
            <w:r w:rsidRPr="00FF359E">
              <w:rPr>
                <w:rFonts w:ascii="Times New Roman" w:hAnsi="Times New Roman"/>
                <w:spacing w:val="-4"/>
                <w:sz w:val="24"/>
                <w:szCs w:val="24"/>
              </w:rPr>
              <w:t>медиатекой</w:t>
            </w:r>
            <w:proofErr w:type="spellEnd"/>
            <w:r w:rsidRPr="00FF359E">
              <w:rPr>
                <w:rFonts w:ascii="Times New Roman" w:hAnsi="Times New Roman"/>
                <w:spacing w:val="-4"/>
                <w:sz w:val="24"/>
                <w:szCs w:val="24"/>
              </w:rPr>
              <w:t>;</w:t>
            </w:r>
          </w:p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–</w:t>
            </w:r>
            <w:r w:rsidRPr="00FF35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оснащенного средствами сканирования и распознавания текстов;</w:t>
            </w:r>
          </w:p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  <w:r w:rsidRPr="00FF35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 выходом в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F359E">
              <w:rPr>
                <w:rFonts w:ascii="Times New Roman" w:hAnsi="Times New Roman"/>
                <w:spacing w:val="-4"/>
                <w:sz w:val="24"/>
                <w:szCs w:val="24"/>
              </w:rPr>
              <w:t>нтернет с компьютеров, расположенных в помещении библиотеки;</w:t>
            </w:r>
          </w:p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  <w:r w:rsidRPr="00FF35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 возможностью размножения печатных бумажных материалов</w:t>
            </w:r>
          </w:p>
        </w:tc>
        <w:tc>
          <w:tcPr>
            <w:tcW w:w="516" w:type="pc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92" w:type="pct"/>
          </w:tcPr>
          <w:p w:rsidR="003E2D0B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3332D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2D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3332D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2D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3332D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2D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  <w:p w:rsidR="003332D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2D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3332D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2DE" w:rsidRPr="00FF359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521" w:type="pct"/>
          </w:tcPr>
          <w:p w:rsidR="003E2D0B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  <w:p w:rsidR="003332D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2D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3332D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2D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3332D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2D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  <w:p w:rsidR="003332D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2D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3332D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2DE" w:rsidRPr="00FF359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1" w:type="pct"/>
          </w:tcPr>
          <w:p w:rsidR="003E2D0B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  <w:p w:rsidR="003332D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2D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332D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2D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332D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2D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  <w:p w:rsidR="003332D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2D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332D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2DE" w:rsidRPr="00FF359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 xml:space="preserve">Численность / удельный вес численности учащихся, которым обеспечена возможность пользоваться широкополосным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нтернетом (не менее 2 Мб/с), в общей численности учащихся</w:t>
            </w:r>
          </w:p>
        </w:tc>
        <w:tc>
          <w:tcPr>
            <w:tcW w:w="516" w:type="pc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2" w:type="pct"/>
          </w:tcPr>
          <w:p w:rsidR="003332D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  <w:p w:rsidR="003E2D0B" w:rsidRPr="00FF359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521" w:type="pct"/>
          </w:tcPr>
          <w:p w:rsidR="003E2D0B" w:rsidRPr="00FF359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143/100</w:t>
            </w:r>
          </w:p>
        </w:tc>
        <w:tc>
          <w:tcPr>
            <w:tcW w:w="451" w:type="pct"/>
          </w:tcPr>
          <w:p w:rsidR="003E2D0B" w:rsidRPr="00FF359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516" w:type="pc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в. м</w:t>
            </w:r>
          </w:p>
        </w:tc>
        <w:tc>
          <w:tcPr>
            <w:tcW w:w="392" w:type="pct"/>
          </w:tcPr>
          <w:p w:rsidR="003E2D0B" w:rsidRPr="00FF359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521" w:type="pct"/>
          </w:tcPr>
          <w:p w:rsidR="003E2D0B" w:rsidRPr="00FF359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451" w:type="pct"/>
          </w:tcPr>
          <w:p w:rsidR="003E2D0B" w:rsidRPr="00FF359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:rsidR="003E2D0B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помещений, оборудованных для групповой работы, </w:t>
            </w:r>
          </w:p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в расчете на одного учащегося</w:t>
            </w:r>
          </w:p>
        </w:tc>
        <w:tc>
          <w:tcPr>
            <w:tcW w:w="516" w:type="pc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в. м</w:t>
            </w:r>
          </w:p>
        </w:tc>
        <w:tc>
          <w:tcPr>
            <w:tcW w:w="392" w:type="pct"/>
          </w:tcPr>
          <w:p w:rsidR="003E2D0B" w:rsidRPr="00FF359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521" w:type="pct"/>
          </w:tcPr>
          <w:p w:rsidR="003E2D0B" w:rsidRPr="00FF359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451" w:type="pct"/>
          </w:tcPr>
          <w:p w:rsidR="003E2D0B" w:rsidRPr="00FF359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Общая площадь помещений, оборудованных для проведения лабораторных занятий и учебных исследований, в расчете на одного учащегося</w:t>
            </w:r>
          </w:p>
        </w:tc>
        <w:tc>
          <w:tcPr>
            <w:tcW w:w="516" w:type="pc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в. м</w:t>
            </w:r>
          </w:p>
        </w:tc>
        <w:tc>
          <w:tcPr>
            <w:tcW w:w="392" w:type="pct"/>
          </w:tcPr>
          <w:p w:rsidR="003E2D0B" w:rsidRPr="00FF359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21" w:type="pct"/>
          </w:tcPr>
          <w:p w:rsidR="003E2D0B" w:rsidRPr="00FF359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451" w:type="pct"/>
          </w:tcPr>
          <w:p w:rsidR="003E2D0B" w:rsidRPr="00FF359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Доля уроков (лабораторных занятий, практикумов) в общем объеме учебного плана, проведенных с использованием материально-технической базы организаций-партнеров</w:t>
            </w:r>
          </w:p>
        </w:tc>
        <w:tc>
          <w:tcPr>
            <w:tcW w:w="516" w:type="pc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 %</w:t>
            </w:r>
          </w:p>
        </w:tc>
        <w:tc>
          <w:tcPr>
            <w:tcW w:w="392" w:type="pct"/>
          </w:tcPr>
          <w:p w:rsidR="003332D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D0B" w:rsidRPr="003332DE" w:rsidRDefault="003E2D0B" w:rsidP="00333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0B" w:rsidRPr="008D7DE3" w:rsidTr="00EA77EC">
        <w:tc>
          <w:tcPr>
            <w:tcW w:w="974" w:type="pct"/>
            <w:vMerge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:rsidR="003E2D0B" w:rsidRPr="00FF359E" w:rsidRDefault="003E2D0B" w:rsidP="003F03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</w:t>
            </w:r>
          </w:p>
        </w:tc>
        <w:tc>
          <w:tcPr>
            <w:tcW w:w="516" w:type="pc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 %</w:t>
            </w:r>
          </w:p>
        </w:tc>
        <w:tc>
          <w:tcPr>
            <w:tcW w:w="392" w:type="pct"/>
          </w:tcPr>
          <w:p w:rsidR="003E2D0B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2/20 в неделю</w:t>
            </w:r>
          </w:p>
          <w:p w:rsidR="003332D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68/19</w:t>
            </w:r>
          </w:p>
          <w:p w:rsidR="003332DE" w:rsidRPr="00FF359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521" w:type="pct"/>
          </w:tcPr>
          <w:p w:rsidR="003E2D0B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2/20 в неделю</w:t>
            </w:r>
          </w:p>
          <w:p w:rsidR="003332D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2DE" w:rsidRPr="00FF359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68/19 в год</w:t>
            </w:r>
          </w:p>
        </w:tc>
        <w:tc>
          <w:tcPr>
            <w:tcW w:w="451" w:type="pct"/>
          </w:tcPr>
          <w:p w:rsidR="003E2D0B" w:rsidRPr="00FF359E" w:rsidRDefault="003332DE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 w:val="restar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59E">
              <w:rPr>
                <w:rFonts w:ascii="Times New Roman" w:hAnsi="Times New Roman"/>
                <w:b/>
                <w:sz w:val="24"/>
                <w:szCs w:val="24"/>
              </w:rPr>
              <w:t>Учебно-</w:t>
            </w:r>
            <w:r w:rsidRPr="00FF35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методическое и информационное обеспечение </w:t>
            </w:r>
          </w:p>
        </w:tc>
        <w:tc>
          <w:tcPr>
            <w:tcW w:w="2146" w:type="pct"/>
          </w:tcPr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экземпляров учебной и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lastRenderedPageBreak/>
              <w:t>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516" w:type="pc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2" w:type="pct"/>
          </w:tcPr>
          <w:p w:rsidR="003E2D0B" w:rsidRPr="00FF359E" w:rsidRDefault="00502FB7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1" w:type="pct"/>
          </w:tcPr>
          <w:p w:rsidR="003E2D0B" w:rsidRPr="00FF359E" w:rsidRDefault="00502FB7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1" w:type="pct"/>
          </w:tcPr>
          <w:p w:rsidR="003E2D0B" w:rsidRPr="00FF359E" w:rsidRDefault="00502FB7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516" w:type="pc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" w:type="pct"/>
          </w:tcPr>
          <w:p w:rsidR="003E2D0B" w:rsidRPr="00FF359E" w:rsidRDefault="00502FB7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</w:tcPr>
          <w:p w:rsidR="003E2D0B" w:rsidRPr="00FF359E" w:rsidRDefault="00502FB7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:rsidR="003E2D0B" w:rsidRPr="00FF359E" w:rsidRDefault="00502FB7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516" w:type="pc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" w:type="pct"/>
          </w:tcPr>
          <w:p w:rsidR="003E2D0B" w:rsidRPr="00FF359E" w:rsidRDefault="00502FB7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3E2D0B" w:rsidRPr="00FF359E" w:rsidRDefault="00502FB7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" w:type="pct"/>
          </w:tcPr>
          <w:p w:rsidR="003E2D0B" w:rsidRPr="00FF359E" w:rsidRDefault="00502FB7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516" w:type="pct"/>
          </w:tcPr>
          <w:p w:rsidR="003E2D0B" w:rsidRPr="003F0359" w:rsidRDefault="003E2D0B" w:rsidP="00EA77EC">
            <w:pPr>
              <w:spacing w:after="0" w:line="36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С</w:t>
            </w:r>
            <w:r w:rsidRPr="00FF359E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="003F0359">
              <w:rPr>
                <w:rFonts w:ascii="Times New Roman" w:hAnsi="Times New Roman"/>
                <w:spacing w:val="-8"/>
                <w:sz w:val="24"/>
                <w:szCs w:val="24"/>
              </w:rPr>
              <w:t>отв., не соотв.</w:t>
            </w:r>
          </w:p>
        </w:tc>
        <w:tc>
          <w:tcPr>
            <w:tcW w:w="392" w:type="pct"/>
          </w:tcPr>
          <w:p w:rsidR="00502FB7" w:rsidRDefault="00502FB7" w:rsidP="00502FB7">
            <w:pPr>
              <w:spacing w:after="0" w:line="36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С</w:t>
            </w:r>
            <w:r w:rsidRPr="00FF359E">
              <w:rPr>
                <w:rFonts w:ascii="Times New Roman" w:hAnsi="Times New Roman"/>
                <w:spacing w:val="-8"/>
                <w:sz w:val="24"/>
                <w:szCs w:val="24"/>
              </w:rPr>
              <w:t>оответствует</w:t>
            </w:r>
          </w:p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502FB7" w:rsidRDefault="00502FB7" w:rsidP="00502FB7">
            <w:pPr>
              <w:spacing w:after="0" w:line="36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С</w:t>
            </w:r>
            <w:r w:rsidRPr="00FF359E">
              <w:rPr>
                <w:rFonts w:ascii="Times New Roman" w:hAnsi="Times New Roman"/>
                <w:spacing w:val="-8"/>
                <w:sz w:val="24"/>
                <w:szCs w:val="24"/>
              </w:rPr>
              <w:t>оответствует</w:t>
            </w:r>
          </w:p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E2D0B" w:rsidRPr="00FF359E" w:rsidRDefault="00502FB7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 xml:space="preserve">Наличие общедоступного аннотированного перечня информационных образовательных ресурсов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нтернет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16" w:type="pc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FF359E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392" w:type="pct"/>
          </w:tcPr>
          <w:p w:rsidR="003E2D0B" w:rsidRPr="00FF359E" w:rsidRDefault="00502FB7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21" w:type="pct"/>
          </w:tcPr>
          <w:p w:rsidR="003E2D0B" w:rsidRPr="00FF359E" w:rsidRDefault="00502FB7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1" w:type="pct"/>
          </w:tcPr>
          <w:p w:rsidR="003E2D0B" w:rsidRPr="00FF359E" w:rsidRDefault="00502FB7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516" w:type="pc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" w:type="pct"/>
          </w:tcPr>
          <w:p w:rsidR="003E2D0B" w:rsidRPr="00FF359E" w:rsidRDefault="00C2483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1" w:type="pct"/>
          </w:tcPr>
          <w:p w:rsidR="003E2D0B" w:rsidRPr="00FF359E" w:rsidRDefault="00C2483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1" w:type="pct"/>
          </w:tcPr>
          <w:p w:rsidR="003E2D0B" w:rsidRPr="00FF359E" w:rsidRDefault="00C2483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rPr>
          <w:trHeight w:val="1064"/>
        </w:trPr>
        <w:tc>
          <w:tcPr>
            <w:tcW w:w="974" w:type="pct"/>
            <w:vMerge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516" w:type="pct"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2D0B" w:rsidRPr="00FF359E" w:rsidRDefault="003E2D0B" w:rsidP="00EA77EC">
            <w:pPr>
              <w:spacing w:after="0" w:line="360" w:lineRule="auto"/>
              <w:ind w:right="-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3E2D0B" w:rsidRPr="00FF359E" w:rsidRDefault="00C2483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1" w:type="pct"/>
          </w:tcPr>
          <w:p w:rsidR="003E2D0B" w:rsidRPr="00FF359E" w:rsidRDefault="00C2483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1" w:type="pct"/>
          </w:tcPr>
          <w:p w:rsidR="003E2D0B" w:rsidRPr="00FF359E" w:rsidRDefault="00C2483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2D0B" w:rsidRPr="008D7DE3" w:rsidTr="00EA77EC">
        <w:tc>
          <w:tcPr>
            <w:tcW w:w="974" w:type="pct"/>
            <w:vMerge/>
          </w:tcPr>
          <w:p w:rsidR="003E2D0B" w:rsidRPr="00FF359E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:rsidR="003E2D0B" w:rsidRPr="00FF359E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Соответствие содержания сайта требованиям ст</w:t>
            </w:r>
            <w:r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 xml:space="preserve"> 29 Федерального закона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 xml:space="preserve">273-ФЗ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6" w:type="pct"/>
          </w:tcPr>
          <w:p w:rsidR="003E2D0B" w:rsidRDefault="003E2D0B" w:rsidP="00EA77EC">
            <w:pPr>
              <w:spacing w:after="0" w:line="360" w:lineRule="auto"/>
              <w:ind w:right="-90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С</w:t>
            </w:r>
            <w:r w:rsidRPr="00FF359E">
              <w:rPr>
                <w:rFonts w:ascii="Times New Roman" w:hAnsi="Times New Roman"/>
                <w:spacing w:val="-8"/>
                <w:sz w:val="24"/>
                <w:szCs w:val="24"/>
              </w:rPr>
              <w:t>оответствует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pacing w:val="-8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3E2D0B" w:rsidRPr="00FF359E" w:rsidRDefault="003E2D0B" w:rsidP="00EA77EC">
            <w:pPr>
              <w:spacing w:after="0" w:line="360" w:lineRule="auto"/>
              <w:ind w:right="-9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pacing w:val="-8"/>
                <w:sz w:val="24"/>
                <w:szCs w:val="24"/>
              </w:rPr>
              <w:t>не соответствует</w:t>
            </w:r>
          </w:p>
        </w:tc>
        <w:tc>
          <w:tcPr>
            <w:tcW w:w="392" w:type="pct"/>
          </w:tcPr>
          <w:p w:rsidR="003E2D0B" w:rsidRPr="00FF359E" w:rsidRDefault="00C2483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С</w:t>
            </w:r>
            <w:r w:rsidRPr="00FF359E">
              <w:rPr>
                <w:rFonts w:ascii="Times New Roman" w:hAnsi="Times New Roman"/>
                <w:spacing w:val="-8"/>
                <w:sz w:val="24"/>
                <w:szCs w:val="24"/>
              </w:rPr>
              <w:t>оответствует</w:t>
            </w:r>
          </w:p>
        </w:tc>
        <w:tc>
          <w:tcPr>
            <w:tcW w:w="521" w:type="pct"/>
          </w:tcPr>
          <w:p w:rsidR="003E2D0B" w:rsidRPr="00FF359E" w:rsidRDefault="00C2483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С</w:t>
            </w:r>
            <w:r w:rsidRPr="00FF359E">
              <w:rPr>
                <w:rFonts w:ascii="Times New Roman" w:hAnsi="Times New Roman"/>
                <w:spacing w:val="-8"/>
                <w:sz w:val="24"/>
                <w:szCs w:val="24"/>
              </w:rPr>
              <w:t>оответствует</w:t>
            </w:r>
          </w:p>
        </w:tc>
        <w:tc>
          <w:tcPr>
            <w:tcW w:w="451" w:type="pct"/>
          </w:tcPr>
          <w:p w:rsidR="003E2D0B" w:rsidRPr="00FF359E" w:rsidRDefault="00C2483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3E2D0B" w:rsidRPr="00D266A3" w:rsidRDefault="003E2D0B" w:rsidP="003E2D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D0B" w:rsidRDefault="003E2D0B" w:rsidP="003E2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3E2D0B" w:rsidRPr="00C93467" w:rsidRDefault="003E2D0B" w:rsidP="003E2D0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2D0B" w:rsidRDefault="003E2D0B" w:rsidP="003E2D0B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2D0B" w:rsidRPr="00D266A3" w:rsidRDefault="003E2D0B" w:rsidP="003E2D0B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 о</w:t>
      </w:r>
      <w:r w:rsidRPr="00D266A3">
        <w:rPr>
          <w:rFonts w:ascii="Times New Roman" w:hAnsi="Times New Roman"/>
          <w:b/>
          <w:sz w:val="24"/>
          <w:szCs w:val="24"/>
        </w:rPr>
        <w:t xml:space="preserve">ценки предметных образовательных результатов </w:t>
      </w:r>
      <w:r w:rsidR="00852F7B">
        <w:rPr>
          <w:rFonts w:ascii="Times New Roman" w:hAnsi="Times New Roman"/>
          <w:b/>
          <w:sz w:val="24"/>
          <w:szCs w:val="24"/>
        </w:rPr>
        <w:t>в ЧОУ «Перфект-гимназия» в рамках внутренней системы качества образования в 2018 году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26"/>
        <w:gridCol w:w="8115"/>
        <w:gridCol w:w="1641"/>
      </w:tblGrid>
      <w:tr w:rsidR="003E2D0B" w:rsidRPr="008D7DE3" w:rsidTr="00EA77EC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6A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о</w:t>
            </w:r>
            <w:r w:rsidRPr="00D266A3">
              <w:rPr>
                <w:rFonts w:ascii="Times New Roman" w:hAnsi="Times New Roman"/>
                <w:b/>
                <w:sz w:val="24"/>
                <w:szCs w:val="24"/>
              </w:rPr>
              <w:t>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B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6A3">
              <w:rPr>
                <w:rFonts w:ascii="Times New Roman" w:hAnsi="Times New Roman"/>
                <w:b/>
                <w:sz w:val="24"/>
                <w:szCs w:val="24"/>
              </w:rPr>
              <w:t xml:space="preserve">Единица </w:t>
            </w:r>
          </w:p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6A3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</w:tr>
      <w:tr w:rsidR="003E2D0B" w:rsidRPr="008D7DE3" w:rsidTr="00EA77EC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Численность / удельный вес числе</w:t>
            </w:r>
            <w:r>
              <w:rPr>
                <w:rFonts w:ascii="Times New Roman" w:hAnsi="Times New Roman"/>
                <w:sz w:val="24"/>
                <w:szCs w:val="24"/>
              </w:rPr>
              <w:t>нности учащихся, успевающих на «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 и «5»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по результатам промежуточной аттестации,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2483B" w:rsidRPr="00D266A3" w:rsidRDefault="00C2483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143/51</w:t>
            </w:r>
          </w:p>
        </w:tc>
      </w:tr>
      <w:tr w:rsidR="003E2D0B" w:rsidRPr="008D7DE3" w:rsidTr="00EA77EC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ОГЭ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выпускников 9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класса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алл</w:t>
            </w:r>
            <w:r w:rsidR="00C2483B">
              <w:rPr>
                <w:rFonts w:ascii="Times New Roman" w:hAnsi="Times New Roman"/>
                <w:sz w:val="24"/>
                <w:szCs w:val="24"/>
              </w:rPr>
              <w:t xml:space="preserve"> 4,0</w:t>
            </w:r>
          </w:p>
        </w:tc>
      </w:tr>
      <w:tr w:rsidR="003E2D0B" w:rsidRPr="008D7DE3" w:rsidTr="00EA77EC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>
              <w:rPr>
                <w:rFonts w:ascii="Times New Roman" w:hAnsi="Times New Roman"/>
                <w:sz w:val="24"/>
                <w:szCs w:val="24"/>
              </w:rPr>
              <w:t>ОГЭ выпускников 9-го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алл</w:t>
            </w:r>
            <w:r w:rsidR="00C2483B">
              <w:rPr>
                <w:rFonts w:ascii="Times New Roman" w:hAnsi="Times New Roman"/>
                <w:sz w:val="24"/>
                <w:szCs w:val="24"/>
              </w:rPr>
              <w:t xml:space="preserve"> 3,8</w:t>
            </w:r>
          </w:p>
        </w:tc>
      </w:tr>
      <w:tr w:rsidR="003E2D0B" w:rsidRPr="008D7DE3" w:rsidTr="00EA77EC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ЕГЭ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выпускников 11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алл</w:t>
            </w:r>
            <w:r w:rsidR="00C2483B">
              <w:rPr>
                <w:rFonts w:ascii="Times New Roman" w:hAnsi="Times New Roman"/>
                <w:sz w:val="24"/>
                <w:szCs w:val="24"/>
              </w:rPr>
              <w:t xml:space="preserve"> 66</w:t>
            </w:r>
          </w:p>
        </w:tc>
      </w:tr>
      <w:tr w:rsidR="003E2D0B" w:rsidRPr="008D7DE3" w:rsidTr="00EA77EC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>
              <w:rPr>
                <w:rFonts w:ascii="Times New Roman" w:hAnsi="Times New Roman"/>
                <w:sz w:val="24"/>
                <w:szCs w:val="24"/>
              </w:rPr>
              <w:t>ЕГЭ 11-го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алл</w:t>
            </w:r>
            <w:r w:rsidR="003F0359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C2483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2483B" w:rsidRPr="00D266A3" w:rsidRDefault="00C2483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 (база)</w:t>
            </w:r>
          </w:p>
        </w:tc>
      </w:tr>
      <w:tr w:rsidR="003E2D0B" w:rsidRPr="008D7DE3" w:rsidTr="00EA77EC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9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класса, получивших неудовлетворительные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>на ОГЭ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русскому языку, в общей численности выпускников 9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2483B" w:rsidRPr="00D266A3" w:rsidRDefault="00C2483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D0B" w:rsidRPr="008D7DE3" w:rsidTr="00EA77EC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9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класса, получивших неудовлетворительные результаты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ОГЭ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по математике, в общей численности выпускников 9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2483B" w:rsidRPr="00D266A3" w:rsidRDefault="00C2483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D0B" w:rsidRPr="008D7DE3" w:rsidTr="00EA77EC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11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класса, получивших результаты ниже установленного минимального количества баллов </w:t>
            </w:r>
            <w:r>
              <w:rPr>
                <w:rFonts w:ascii="Times New Roman" w:hAnsi="Times New Roman"/>
                <w:sz w:val="24"/>
                <w:szCs w:val="24"/>
              </w:rPr>
              <w:t>ЕГЭ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по русскому языку, в общей численности выпускников 11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2483B" w:rsidRPr="00D266A3" w:rsidRDefault="00C2483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D0B" w:rsidRPr="008D7DE3" w:rsidTr="00EA77EC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11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класса, получивших результаты ниже установленного минимального количества баллов </w:t>
            </w:r>
            <w:r>
              <w:rPr>
                <w:rFonts w:ascii="Times New Roman" w:hAnsi="Times New Roman"/>
                <w:sz w:val="24"/>
                <w:szCs w:val="24"/>
              </w:rPr>
              <w:t>ЕГЭ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по математике, в общей численности выпускников 11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2483B" w:rsidRPr="00D266A3" w:rsidRDefault="00C2483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D0B" w:rsidRPr="008D7DE3" w:rsidTr="00EA77EC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9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класса, не получивших аттестаты об основном общем образовании, в общей численности выпускников 9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2483B" w:rsidRPr="00D266A3" w:rsidRDefault="00C2483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D0B" w:rsidRPr="008D7DE3" w:rsidTr="00EA77EC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11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класса, не получивших аттестаты о среднем общем образовании, в общей численности выпускников 11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2483B" w:rsidRPr="00D266A3" w:rsidRDefault="00C2483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D0B" w:rsidRPr="008D7DE3" w:rsidTr="00EA77EC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9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класса, получивших аттестаты об основном общем образовании с отличием, в общей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выпускников 9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2483B" w:rsidRPr="00D266A3" w:rsidRDefault="00C2483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2/10,5</w:t>
            </w:r>
          </w:p>
        </w:tc>
      </w:tr>
      <w:tr w:rsidR="003E2D0B" w:rsidRPr="008D7DE3" w:rsidTr="00EA77EC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11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класса, получивших аттестаты о среднем общем образовании с отличием, в общей численности выпускников 11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2483B" w:rsidRPr="00D266A3" w:rsidRDefault="00C2483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D0B" w:rsidRPr="008D7DE3" w:rsidTr="00EA77EC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2483B" w:rsidRPr="00D266A3" w:rsidRDefault="00C2483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68/47,5</w:t>
            </w:r>
          </w:p>
        </w:tc>
      </w:tr>
      <w:tr w:rsidR="003E2D0B" w:rsidRPr="008D7DE3" w:rsidTr="00EA77EC">
        <w:trPr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2483B" w:rsidRPr="00D266A3" w:rsidRDefault="00C2483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63/44</w:t>
            </w:r>
          </w:p>
        </w:tc>
      </w:tr>
      <w:tr w:rsidR="003E2D0B" w:rsidRPr="008D7DE3" w:rsidTr="00EA77EC">
        <w:trPr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Default="003E2D0B" w:rsidP="00C2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2483B" w:rsidRPr="00D266A3" w:rsidRDefault="00C2483B" w:rsidP="00C2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17/11,8</w:t>
            </w:r>
          </w:p>
        </w:tc>
      </w:tr>
      <w:tr w:rsidR="003E2D0B" w:rsidRPr="008D7DE3" w:rsidTr="00EA77EC">
        <w:trPr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B" w:rsidRDefault="003E2D0B" w:rsidP="00C2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2483B" w:rsidRPr="00D266A3" w:rsidRDefault="00C2483B" w:rsidP="00C2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12/8,4</w:t>
            </w:r>
          </w:p>
        </w:tc>
      </w:tr>
      <w:tr w:rsidR="003E2D0B" w:rsidRPr="008D7DE3" w:rsidTr="00EA77EC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Default="003E2D0B" w:rsidP="00C2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2483B" w:rsidRPr="00D266A3" w:rsidRDefault="00C2483B" w:rsidP="00C2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8/5,6</w:t>
            </w:r>
          </w:p>
        </w:tc>
      </w:tr>
      <w:tr w:rsidR="003E2D0B" w:rsidRPr="008D7DE3" w:rsidTr="00EA77EC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Default="003E2D0B" w:rsidP="00C2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2483B" w:rsidRPr="00D266A3" w:rsidRDefault="00C2483B" w:rsidP="00C2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26/18</w:t>
            </w:r>
          </w:p>
        </w:tc>
      </w:tr>
      <w:tr w:rsidR="003E2D0B" w:rsidRPr="008D7DE3" w:rsidTr="00EA77EC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2483B" w:rsidRPr="00D266A3" w:rsidRDefault="00C2483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24/17</w:t>
            </w:r>
          </w:p>
        </w:tc>
      </w:tr>
      <w:tr w:rsidR="003E2D0B" w:rsidRPr="008D7DE3" w:rsidTr="00EA77EC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B" w:rsidRPr="00D266A3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02" w:rsidRDefault="003E2D0B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3E2D0B" w:rsidRPr="00D266A3" w:rsidRDefault="00012002" w:rsidP="00EA77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24/17</w:t>
            </w:r>
          </w:p>
        </w:tc>
      </w:tr>
    </w:tbl>
    <w:p w:rsidR="003E2D0B" w:rsidRPr="00D266A3" w:rsidRDefault="003E2D0B" w:rsidP="003E2D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D0B" w:rsidRDefault="003E2D0B" w:rsidP="003E2D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D0B" w:rsidRDefault="003E2D0B" w:rsidP="003E2D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D0B" w:rsidRPr="00D266A3" w:rsidRDefault="003E2D0B" w:rsidP="003E2D0B">
      <w:pPr>
        <w:spacing w:after="0" w:line="240" w:lineRule="auto"/>
        <w:rPr>
          <w:rFonts w:ascii="Times New Roman" w:hAnsi="Times New Roman"/>
          <w:sz w:val="24"/>
          <w:szCs w:val="24"/>
        </w:rPr>
        <w:sectPr w:rsidR="003E2D0B" w:rsidRPr="00D266A3" w:rsidSect="00EA77E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E2D0B" w:rsidRPr="00C93467" w:rsidRDefault="003E2D0B" w:rsidP="003E2D0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2D0B" w:rsidRPr="00D266A3" w:rsidRDefault="003E2D0B" w:rsidP="003E2D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2D0B" w:rsidRPr="00D266A3" w:rsidRDefault="003E2D0B" w:rsidP="003E2D0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Показатели о</w:t>
      </w:r>
      <w:r w:rsidRPr="00D266A3">
        <w:rPr>
          <w:rFonts w:ascii="Times New Roman" w:hAnsi="Times New Roman"/>
          <w:b/>
          <w:iCs/>
          <w:sz w:val="24"/>
          <w:szCs w:val="24"/>
        </w:rPr>
        <w:t>ценк</w:t>
      </w:r>
      <w:r>
        <w:rPr>
          <w:rFonts w:ascii="Times New Roman" w:hAnsi="Times New Roman"/>
          <w:b/>
          <w:iCs/>
          <w:sz w:val="24"/>
          <w:szCs w:val="24"/>
        </w:rPr>
        <w:t>и</w:t>
      </w:r>
      <w:r w:rsidRPr="00D266A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D266A3">
        <w:rPr>
          <w:rFonts w:ascii="Times New Roman" w:hAnsi="Times New Roman"/>
          <w:b/>
          <w:iCs/>
          <w:sz w:val="24"/>
          <w:szCs w:val="24"/>
        </w:rPr>
        <w:t>метапредметных</w:t>
      </w:r>
      <w:proofErr w:type="spellEnd"/>
      <w:r w:rsidRPr="00D266A3">
        <w:rPr>
          <w:rFonts w:ascii="Times New Roman" w:hAnsi="Times New Roman"/>
          <w:b/>
          <w:iCs/>
          <w:sz w:val="24"/>
          <w:szCs w:val="24"/>
        </w:rPr>
        <w:t xml:space="preserve"> образовательных результатов </w:t>
      </w:r>
      <w:r w:rsidR="00852F7B">
        <w:rPr>
          <w:rFonts w:ascii="Times New Roman" w:hAnsi="Times New Roman"/>
          <w:b/>
          <w:iCs/>
          <w:sz w:val="24"/>
          <w:szCs w:val="24"/>
        </w:rPr>
        <w:t>ЧОУ «Перфект-гимназия» в  рамках  внутренней системы оценки качества образования в 2018 году</w:t>
      </w:r>
    </w:p>
    <w:p w:rsidR="003E2D0B" w:rsidRPr="00D266A3" w:rsidRDefault="003E2D0B" w:rsidP="003E2D0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0"/>
        <w:gridCol w:w="3292"/>
        <w:gridCol w:w="3492"/>
        <w:gridCol w:w="3724"/>
        <w:gridCol w:w="1968"/>
      </w:tblGrid>
      <w:tr w:rsidR="003E2D0B" w:rsidRPr="008D7DE3" w:rsidTr="00EA77EC">
        <w:tc>
          <w:tcPr>
            <w:tcW w:w="2310" w:type="dxa"/>
            <w:vMerge w:val="restart"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Группа </w:t>
            </w:r>
          </w:p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образовательных результатов</w:t>
            </w:r>
          </w:p>
        </w:tc>
        <w:tc>
          <w:tcPr>
            <w:tcW w:w="10508" w:type="dxa"/>
            <w:gridSpan w:val="3"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Показатели оценки </w:t>
            </w:r>
            <w:proofErr w:type="spellStart"/>
            <w:r w:rsidRPr="008D7DE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D7DE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образовательных результатов </w:t>
            </w:r>
          </w:p>
        </w:tc>
        <w:tc>
          <w:tcPr>
            <w:tcW w:w="1968" w:type="dxa"/>
            <w:vMerge w:val="restart"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и метод оценки</w:t>
            </w:r>
          </w:p>
        </w:tc>
      </w:tr>
      <w:tr w:rsidR="003E2D0B" w:rsidRPr="008D7DE3" w:rsidTr="00EA77EC">
        <w:trPr>
          <w:trHeight w:val="641"/>
        </w:trPr>
        <w:tc>
          <w:tcPr>
            <w:tcW w:w="2310" w:type="dxa"/>
            <w:vMerge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vAlign w:val="center"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начального</w:t>
            </w:r>
            <w:proofErr w:type="gramEnd"/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3492" w:type="dxa"/>
            <w:vAlign w:val="center"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основного </w:t>
            </w:r>
          </w:p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3724" w:type="dxa"/>
            <w:vAlign w:val="center"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среднего </w:t>
            </w:r>
          </w:p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968" w:type="dxa"/>
            <w:vMerge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2D0B" w:rsidRPr="008D7DE3" w:rsidTr="00EA77EC">
        <w:tc>
          <w:tcPr>
            <w:tcW w:w="2310" w:type="dxa"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понятия </w:t>
            </w:r>
          </w:p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термины</w:t>
            </w:r>
          </w:p>
        </w:tc>
        <w:tc>
          <w:tcPr>
            <w:tcW w:w="3292" w:type="dxa"/>
          </w:tcPr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Слово</w:t>
            </w:r>
          </w:p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</w:p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Знак</w:t>
            </w:r>
          </w:p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Признак</w:t>
            </w:r>
          </w:p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</w:t>
            </w:r>
          </w:p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Реальный</w:t>
            </w:r>
          </w:p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Виртуальный</w:t>
            </w:r>
          </w:p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Практический </w:t>
            </w:r>
          </w:p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Теоретический</w:t>
            </w:r>
          </w:p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Процесс</w:t>
            </w:r>
          </w:p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Явление</w:t>
            </w:r>
          </w:p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</w:t>
            </w:r>
          </w:p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Частное</w:t>
            </w:r>
          </w:p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Причина</w:t>
            </w:r>
          </w:p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Следствие</w:t>
            </w:r>
          </w:p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Закономерность</w:t>
            </w:r>
          </w:p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Тенденция</w:t>
            </w:r>
          </w:p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Объект</w:t>
            </w:r>
          </w:p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Субъект</w:t>
            </w:r>
          </w:p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Синтез</w:t>
            </w:r>
          </w:p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Гипотетический </w:t>
            </w:r>
          </w:p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Вероятностный</w:t>
            </w:r>
          </w:p>
        </w:tc>
        <w:tc>
          <w:tcPr>
            <w:tcW w:w="3724" w:type="dxa"/>
          </w:tcPr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Индивид</w:t>
            </w:r>
          </w:p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Личность </w:t>
            </w:r>
          </w:p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Духовное (волевое)</w:t>
            </w:r>
          </w:p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Душевное (психическое)</w:t>
            </w:r>
          </w:p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Сознание</w:t>
            </w:r>
          </w:p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Самосознание</w:t>
            </w:r>
          </w:p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Детерминация</w:t>
            </w:r>
          </w:p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Интеграция</w:t>
            </w:r>
          </w:p>
          <w:p w:rsidR="003E2D0B" w:rsidRPr="008D7DE3" w:rsidRDefault="003E2D0B" w:rsidP="00EA77EC">
            <w:pPr>
              <w:pStyle w:val="ConsPlusNormal"/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  <w:p w:rsidR="003E2D0B" w:rsidRPr="008D7DE3" w:rsidRDefault="003E2D0B" w:rsidP="00EA77EC">
            <w:pPr>
              <w:pStyle w:val="ConsPlusNormal"/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Экстраполяция</w:t>
            </w:r>
          </w:p>
          <w:p w:rsidR="003E2D0B" w:rsidRPr="008D7DE3" w:rsidRDefault="003E2D0B" w:rsidP="00EA77EC">
            <w:pPr>
              <w:pStyle w:val="ConsPlusNormal"/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Синергия</w:t>
            </w:r>
          </w:p>
        </w:tc>
        <w:tc>
          <w:tcPr>
            <w:tcW w:w="1968" w:type="dxa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Опрос письменный</w:t>
            </w:r>
          </w:p>
          <w:p w:rsidR="008A7A93" w:rsidRPr="008D7DE3" w:rsidRDefault="008A7A93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(освоено)</w:t>
            </w:r>
          </w:p>
        </w:tc>
      </w:tr>
      <w:tr w:rsidR="003E2D0B" w:rsidRPr="008D7DE3" w:rsidTr="00EA77EC">
        <w:tc>
          <w:tcPr>
            <w:tcW w:w="2310" w:type="dxa"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3292" w:type="dxa"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Смыслобразование</w:t>
            </w:r>
            <w:proofErr w:type="spellEnd"/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морально-этическая </w:t>
            </w: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ориентация в вопросах:</w:t>
            </w:r>
          </w:p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поведения;</w:t>
            </w:r>
          </w:p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– взаимодействия с окружающими;</w:t>
            </w:r>
          </w:p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– здорового образа жизни</w:t>
            </w:r>
          </w:p>
        </w:tc>
        <w:tc>
          <w:tcPr>
            <w:tcW w:w="3492" w:type="dxa"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Смыслобразование</w:t>
            </w:r>
            <w:proofErr w:type="spellEnd"/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морально-этическая ориентация в </w:t>
            </w: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вопросах:</w:t>
            </w:r>
          </w:p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– индивидуального стиля познавательной деятельности;</w:t>
            </w:r>
          </w:p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– эффективной коммуникации;</w:t>
            </w:r>
          </w:p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– ответственности за собственные поступки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нравственного долга;</w:t>
            </w:r>
          </w:p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– гражданской активности;</w:t>
            </w:r>
          </w:p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– отношения к труду и выбору профессии</w:t>
            </w:r>
          </w:p>
        </w:tc>
        <w:tc>
          <w:tcPr>
            <w:tcW w:w="3724" w:type="dxa"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Смыслобразование</w:t>
            </w:r>
            <w:proofErr w:type="spellEnd"/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морально-этическая ориентация в вопросах:</w:t>
            </w:r>
          </w:p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– выбора жизненной стратегии, построения карьеры;</w:t>
            </w:r>
          </w:p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 и методов </w:t>
            </w:r>
            <w:proofErr w:type="spellStart"/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самоактуализации</w:t>
            </w:r>
            <w:proofErr w:type="spellEnd"/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условиях информационного общества;</w:t>
            </w:r>
          </w:p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– морального выбора;</w:t>
            </w:r>
          </w:p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– взаимоотношения полов, создания семьи;</w:t>
            </w:r>
          </w:p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– готовности к активной гражданской практике; российской идентичности;</w:t>
            </w:r>
          </w:p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– отношения к религии как форме мировоззрения</w:t>
            </w:r>
          </w:p>
        </w:tc>
        <w:tc>
          <w:tcPr>
            <w:tcW w:w="1968" w:type="dxa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Наблюдение и диагностика в </w:t>
            </w: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рамках мониторинга личностного развития </w:t>
            </w:r>
          </w:p>
          <w:p w:rsidR="008A7A93" w:rsidRPr="008D7DE3" w:rsidRDefault="008A7A93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(освоено)</w:t>
            </w:r>
          </w:p>
        </w:tc>
      </w:tr>
      <w:tr w:rsidR="003E2D0B" w:rsidRPr="008D7DE3" w:rsidTr="00EA77EC">
        <w:tc>
          <w:tcPr>
            <w:tcW w:w="2310" w:type="dxa"/>
            <w:vMerge w:val="restart"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Регулятивные УУД</w:t>
            </w:r>
          </w:p>
        </w:tc>
        <w:tc>
          <w:tcPr>
            <w:tcW w:w="10508" w:type="dxa"/>
            <w:gridSpan w:val="3"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1968" w:type="dxa"/>
            <w:vMerge w:val="restar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Встроенное педагогическое наблюдение</w:t>
            </w:r>
          </w:p>
          <w:p w:rsidR="008A7A93" w:rsidRPr="008D7DE3" w:rsidRDefault="008A7A93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(освоено)</w:t>
            </w:r>
          </w:p>
        </w:tc>
      </w:tr>
      <w:tr w:rsidR="003E2D0B" w:rsidRPr="008D7DE3" w:rsidTr="00EA77EC">
        <w:tc>
          <w:tcPr>
            <w:tcW w:w="2310" w:type="dxa"/>
            <w:vMerge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3492" w:type="dxa"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724" w:type="dxa"/>
          </w:tcPr>
          <w:p w:rsidR="003E2D0B" w:rsidRPr="008D7DE3" w:rsidRDefault="003E2D0B" w:rsidP="00EA77EC">
            <w:pPr>
              <w:pStyle w:val="ConsPlusNormal"/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1968" w:type="dxa"/>
            <w:vMerge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2D0B" w:rsidRPr="008D7DE3" w:rsidTr="00EA77EC">
        <w:tc>
          <w:tcPr>
            <w:tcW w:w="2310" w:type="dxa"/>
            <w:vMerge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планировать, контролировать и оценивать </w:t>
            </w: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свои учебные действия</w:t>
            </w:r>
          </w:p>
        </w:tc>
        <w:tc>
          <w:tcPr>
            <w:tcW w:w="3492" w:type="dxa"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соотносить свои действия с планируемыми </w:t>
            </w: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результатами; корректировать планы в связи с изменяющейся ситуацией</w:t>
            </w:r>
          </w:p>
        </w:tc>
        <w:tc>
          <w:tcPr>
            <w:tcW w:w="3724" w:type="dxa"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самостоятельно определять цели деятельности и </w:t>
            </w: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составлять планы деятельности; выбирать успешные стратегии в различных ситуациях</w:t>
            </w:r>
          </w:p>
        </w:tc>
        <w:tc>
          <w:tcPr>
            <w:tcW w:w="1968" w:type="dxa"/>
            <w:vMerge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2D0B" w:rsidRPr="008D7DE3" w:rsidTr="00EA77EC">
        <w:tc>
          <w:tcPr>
            <w:tcW w:w="2310" w:type="dxa"/>
            <w:vMerge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8" w:type="dxa"/>
            <w:gridSpan w:val="3"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Умение понимать причины успеха/неуспеха учебной деятельности и способность действовать даже в ситуациях неуспеха</w:t>
            </w:r>
          </w:p>
        </w:tc>
        <w:tc>
          <w:tcPr>
            <w:tcW w:w="1968" w:type="dxa"/>
            <w:vMerge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2D0B" w:rsidRPr="008D7DE3" w:rsidTr="00EA77EC">
        <w:tc>
          <w:tcPr>
            <w:tcW w:w="2310" w:type="dxa"/>
            <w:vMerge w:val="restart"/>
          </w:tcPr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3292" w:type="dxa"/>
          </w:tcPr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знаково-символических средств, схем решения учебных и практических задач</w:t>
            </w:r>
          </w:p>
        </w:tc>
        <w:tc>
          <w:tcPr>
            <w:tcW w:w="7216" w:type="dxa"/>
            <w:gridSpan w:val="2"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968" w:type="dxa"/>
            <w:vMerge w:val="restar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контрольная работа на основе текста</w:t>
            </w:r>
          </w:p>
          <w:p w:rsidR="008A7A93" w:rsidRPr="008D7DE3" w:rsidRDefault="008A7A93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освоено)</w:t>
            </w:r>
          </w:p>
        </w:tc>
      </w:tr>
      <w:tr w:rsidR="003E2D0B" w:rsidRPr="008D7DE3" w:rsidTr="00EA77EC">
        <w:tc>
          <w:tcPr>
            <w:tcW w:w="2310" w:type="dxa"/>
            <w:vMerge/>
          </w:tcPr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</w:tcPr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Активное использование речевых средств и ИКТ</w:t>
            </w:r>
          </w:p>
        </w:tc>
        <w:tc>
          <w:tcPr>
            <w:tcW w:w="3492" w:type="dxa"/>
          </w:tcPr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Умение осознанно использовать речевые средства</w:t>
            </w:r>
          </w:p>
        </w:tc>
        <w:tc>
          <w:tcPr>
            <w:tcW w:w="3724" w:type="dxa"/>
          </w:tcPr>
          <w:p w:rsidR="003E2D0B" w:rsidRPr="008D7DE3" w:rsidRDefault="003E2D0B" w:rsidP="00EA77EC">
            <w:pPr>
              <w:pStyle w:val="ConsPlusNormal"/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средствами;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1968" w:type="dxa"/>
            <w:vMerge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2D0B" w:rsidRPr="008D7DE3" w:rsidTr="00EA77EC">
        <w:tc>
          <w:tcPr>
            <w:tcW w:w="2310" w:type="dxa"/>
            <w:vMerge/>
          </w:tcPr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</w:tcPr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7216" w:type="dxa"/>
            <w:gridSpan w:val="2"/>
          </w:tcPr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</w:t>
            </w:r>
            <w:r w:rsidR="00BE6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лучаемую </w:t>
            </w:r>
            <w:proofErr w:type="gramStart"/>
            <w:r w:rsidR="00BE6FF4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 w:rsidR="00BE6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различных источни</w:t>
            </w:r>
            <w:bookmarkStart w:id="0" w:name="_GoBack"/>
            <w:bookmarkEnd w:id="0"/>
          </w:p>
        </w:tc>
        <w:tc>
          <w:tcPr>
            <w:tcW w:w="1968" w:type="dxa"/>
            <w:vMerge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2D0B" w:rsidRPr="008D7DE3" w:rsidTr="00EA77EC">
        <w:tc>
          <w:tcPr>
            <w:tcW w:w="2310" w:type="dxa"/>
            <w:vMerge/>
          </w:tcPr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</w:tcPr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gramStart"/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ИКТ-технологий</w:t>
            </w:r>
            <w:proofErr w:type="gramEnd"/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учебной деятельности</w:t>
            </w:r>
          </w:p>
        </w:tc>
        <w:tc>
          <w:tcPr>
            <w:tcW w:w="3492" w:type="dxa"/>
          </w:tcPr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развитие компетентности в области ИКТ</w:t>
            </w:r>
          </w:p>
        </w:tc>
        <w:tc>
          <w:tcPr>
            <w:tcW w:w="3724" w:type="dxa"/>
          </w:tcPr>
          <w:p w:rsidR="003E2D0B" w:rsidRPr="008D7DE3" w:rsidRDefault="003E2D0B" w:rsidP="00EA77EC">
            <w:pPr>
              <w:pStyle w:val="ConsPlusNormal"/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1968" w:type="dxa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результатов проекта по информатике или технологии</w:t>
            </w:r>
          </w:p>
          <w:p w:rsidR="008A7A93" w:rsidRPr="008D7DE3" w:rsidRDefault="008A7A93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освоено)</w:t>
            </w:r>
          </w:p>
        </w:tc>
      </w:tr>
      <w:tr w:rsidR="003E2D0B" w:rsidRPr="008D7DE3" w:rsidTr="00EA77EC">
        <w:tc>
          <w:tcPr>
            <w:tcW w:w="2310" w:type="dxa"/>
            <w:vMerge/>
          </w:tcPr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8" w:type="dxa"/>
            <w:gridSpan w:val="3"/>
          </w:tcPr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1968" w:type="dxa"/>
            <w:vMerge w:val="restar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контрольная работа на основе текста</w:t>
            </w:r>
          </w:p>
          <w:p w:rsidR="008A7A93" w:rsidRPr="008D7DE3" w:rsidRDefault="008A7A93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освоено)</w:t>
            </w:r>
          </w:p>
        </w:tc>
      </w:tr>
      <w:tr w:rsidR="003E2D0B" w:rsidRPr="008D7DE3" w:rsidTr="00EA77EC">
        <w:tc>
          <w:tcPr>
            <w:tcW w:w="2310" w:type="dxa"/>
            <w:vMerge/>
          </w:tcPr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</w:tcPr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7216" w:type="dxa"/>
            <w:gridSpan w:val="2"/>
          </w:tcPr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, умозаключение и делать выводы</w:t>
            </w:r>
          </w:p>
        </w:tc>
        <w:tc>
          <w:tcPr>
            <w:tcW w:w="1968" w:type="dxa"/>
            <w:vMerge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2D0B" w:rsidRPr="008D7DE3" w:rsidTr="00EA77EC">
        <w:tc>
          <w:tcPr>
            <w:tcW w:w="2310" w:type="dxa"/>
            <w:vMerge/>
          </w:tcPr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</w:tcPr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3492" w:type="dxa"/>
          </w:tcPr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724" w:type="dxa"/>
          </w:tcPr>
          <w:p w:rsidR="003E2D0B" w:rsidRPr="008D7DE3" w:rsidRDefault="003E2D0B" w:rsidP="00EA77EC">
            <w:pPr>
              <w:pStyle w:val="ConsPlusNormal"/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1968" w:type="dxa"/>
            <w:vMerge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2D0B" w:rsidRPr="008D7DE3" w:rsidTr="00EA77EC">
        <w:tc>
          <w:tcPr>
            <w:tcW w:w="2310" w:type="dxa"/>
            <w:vMerge w:val="restart"/>
          </w:tcPr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292" w:type="dxa"/>
          </w:tcPr>
          <w:p w:rsidR="003E2D0B" w:rsidRPr="008D7DE3" w:rsidRDefault="003E2D0B" w:rsidP="00EA77EC">
            <w:pPr>
              <w:pStyle w:val="ConsPlusNormal"/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речевые средства в 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целями коммуникации:</w:t>
            </w:r>
          </w:p>
          <w:p w:rsidR="003E2D0B" w:rsidRPr="008D7DE3" w:rsidRDefault="003E2D0B" w:rsidP="00EA77EC">
            <w:pPr>
              <w:pStyle w:val="ConsPlusNormal"/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диалоге;</w:t>
            </w:r>
          </w:p>
          <w:p w:rsidR="003E2D0B" w:rsidRPr="008D7DE3" w:rsidRDefault="003E2D0B" w:rsidP="00EA77EC">
            <w:pPr>
              <w:pStyle w:val="ConsPlusNormal"/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опыт презентаций;</w:t>
            </w:r>
          </w:p>
          <w:p w:rsidR="003E2D0B" w:rsidRPr="008D7DE3" w:rsidRDefault="003E2D0B" w:rsidP="00EA77EC">
            <w:pPr>
              <w:pStyle w:val="ConsPlusNormal"/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текстов художественного стиля;</w:t>
            </w:r>
          </w:p>
          <w:p w:rsidR="003E2D0B" w:rsidRPr="008D7DE3" w:rsidRDefault="003E2D0B" w:rsidP="00EA77EC">
            <w:pPr>
              <w:pStyle w:val="ConsPlusNormal"/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 речи не менее трех изобразительно-выразительных средств языка</w:t>
            </w:r>
          </w:p>
        </w:tc>
        <w:tc>
          <w:tcPr>
            <w:tcW w:w="3492" w:type="dxa"/>
          </w:tcPr>
          <w:p w:rsidR="003E2D0B" w:rsidRPr="008D7DE3" w:rsidRDefault="003E2D0B" w:rsidP="00EA77EC">
            <w:pPr>
              <w:pStyle w:val="ConsPlusNormal"/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использовать речевые средства в соответствии с 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целями коммуникации:</w:t>
            </w:r>
          </w:p>
          <w:p w:rsidR="003E2D0B" w:rsidRPr="008D7DE3" w:rsidRDefault="003E2D0B" w:rsidP="00EA77EC">
            <w:pPr>
              <w:pStyle w:val="ConsPlusNormal"/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дискуссии;</w:t>
            </w:r>
          </w:p>
          <w:p w:rsidR="003E2D0B" w:rsidRPr="008D7DE3" w:rsidRDefault="003E2D0B" w:rsidP="00EA77EC">
            <w:pPr>
              <w:pStyle w:val="ConsPlusNormal"/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опыта презентаций;</w:t>
            </w:r>
          </w:p>
          <w:p w:rsidR="003E2D0B" w:rsidRPr="008D7DE3" w:rsidRDefault="003E2D0B" w:rsidP="00EA77EC">
            <w:pPr>
              <w:pStyle w:val="ConsPlusNormal"/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текстов художественного, публицистического и научно-популярного стилей;</w:t>
            </w:r>
          </w:p>
          <w:p w:rsidR="003E2D0B" w:rsidRPr="008D7DE3" w:rsidRDefault="003E2D0B" w:rsidP="00EA77EC">
            <w:pPr>
              <w:pStyle w:val="ConsPlusNormal"/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 речи не менее семи изобразительно-выразительных средств</w:t>
            </w:r>
          </w:p>
        </w:tc>
        <w:tc>
          <w:tcPr>
            <w:tcW w:w="3724" w:type="dxa"/>
          </w:tcPr>
          <w:p w:rsidR="003E2D0B" w:rsidRPr="008D7DE3" w:rsidRDefault="003E2D0B" w:rsidP="00EA77EC">
            <w:pPr>
              <w:pStyle w:val="ConsPlusNormal"/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использовать речевые средства в соответствии с целями 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коммуникации:</w:t>
            </w:r>
          </w:p>
          <w:p w:rsidR="003E2D0B" w:rsidRPr="008D7DE3" w:rsidRDefault="003E2D0B" w:rsidP="00EA77EC">
            <w:pPr>
              <w:pStyle w:val="ConsPlusNormal"/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участие в дебатах;</w:t>
            </w:r>
          </w:p>
          <w:p w:rsidR="003E2D0B" w:rsidRPr="008D7DE3" w:rsidRDefault="003E2D0B" w:rsidP="00EA77EC">
            <w:pPr>
              <w:pStyle w:val="ConsPlusNormal"/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устойчивые навыки презентаций;</w:t>
            </w:r>
          </w:p>
          <w:p w:rsidR="003E2D0B" w:rsidRPr="008D7DE3" w:rsidRDefault="003E2D0B" w:rsidP="00EA77EC">
            <w:pPr>
              <w:pStyle w:val="ConsPlusNormal"/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t xml:space="preserve"> 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владение всеми функциональными стилями;</w:t>
            </w:r>
          </w:p>
          <w:p w:rsidR="003E2D0B" w:rsidRPr="008D7DE3" w:rsidRDefault="003E2D0B" w:rsidP="00EA77EC">
            <w:pPr>
              <w:pStyle w:val="ConsPlusNormal"/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владение всеми основными изобразительно-выразительными средствами языка</w:t>
            </w:r>
          </w:p>
        </w:tc>
        <w:tc>
          <w:tcPr>
            <w:tcW w:w="1968" w:type="dxa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Текущий диагностический </w:t>
            </w: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контроль по русскому языку </w:t>
            </w:r>
          </w:p>
          <w:p w:rsidR="008A7A93" w:rsidRPr="008D7DE3" w:rsidRDefault="008A7A93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(освоено)</w:t>
            </w:r>
          </w:p>
        </w:tc>
      </w:tr>
      <w:tr w:rsidR="003E2D0B" w:rsidRPr="008D7DE3" w:rsidTr="00EA77EC">
        <w:tc>
          <w:tcPr>
            <w:tcW w:w="2310" w:type="dxa"/>
            <w:vMerge/>
          </w:tcPr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</w:tcPr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3492" w:type="dxa"/>
          </w:tcPr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724" w:type="dxa"/>
          </w:tcPr>
          <w:p w:rsidR="003E2D0B" w:rsidRPr="008D7DE3" w:rsidRDefault="003E2D0B" w:rsidP="00EA77EC">
            <w:pPr>
              <w:pStyle w:val="ConsPlusNormal"/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1968" w:type="dxa"/>
            <w:vMerge w:val="restart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 за ходом работы </w:t>
            </w:r>
            <w:proofErr w:type="gramStart"/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группе</w:t>
            </w:r>
          </w:p>
          <w:p w:rsidR="008A7A93" w:rsidRPr="008D7DE3" w:rsidRDefault="008A7A93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(освоено)</w:t>
            </w:r>
          </w:p>
        </w:tc>
      </w:tr>
      <w:tr w:rsidR="003E2D0B" w:rsidRPr="008D7DE3" w:rsidTr="00EA77EC">
        <w:tc>
          <w:tcPr>
            <w:tcW w:w="2310" w:type="dxa"/>
            <w:vMerge/>
          </w:tcPr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</w:tcPr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Готовность и способность </w:t>
            </w: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и отстаивать свое мнение</w:t>
            </w:r>
          </w:p>
        </w:tc>
        <w:tc>
          <w:tcPr>
            <w:tcW w:w="3492" w:type="dxa"/>
          </w:tcPr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724" w:type="dxa"/>
          </w:tcPr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Готовность разрешать конфликты, стремление </w:t>
            </w: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и координировать различные мнения и позиции</w:t>
            </w:r>
          </w:p>
        </w:tc>
        <w:tc>
          <w:tcPr>
            <w:tcW w:w="1968" w:type="dxa"/>
            <w:vMerge/>
          </w:tcPr>
          <w:p w:rsidR="003E2D0B" w:rsidRPr="008D7DE3" w:rsidRDefault="003E2D0B" w:rsidP="00EA77E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2D0B" w:rsidRPr="008D7DE3" w:rsidTr="00EA77EC">
        <w:tc>
          <w:tcPr>
            <w:tcW w:w="2310" w:type="dxa"/>
            <w:vMerge/>
          </w:tcPr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8" w:type="dxa"/>
            <w:gridSpan w:val="3"/>
          </w:tcPr>
          <w:p w:rsidR="003E2D0B" w:rsidRPr="008D7DE3" w:rsidRDefault="003E2D0B" w:rsidP="00EA77EC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1968" w:type="dxa"/>
            <w:vMerge/>
          </w:tcPr>
          <w:p w:rsidR="003E2D0B" w:rsidRPr="008D7DE3" w:rsidRDefault="003E2D0B" w:rsidP="00EA77E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E2D0B" w:rsidRPr="00D266A3" w:rsidRDefault="003E2D0B" w:rsidP="003E2D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3E2D0B" w:rsidRPr="00D266A3" w:rsidSect="00EA77E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E2D0B" w:rsidRPr="001058E2" w:rsidRDefault="003E2D0B" w:rsidP="003E2D0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2D0B" w:rsidRPr="00D266A3" w:rsidRDefault="003E2D0B" w:rsidP="003E2D0B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3E2D0B" w:rsidRPr="00D266A3" w:rsidRDefault="003E2D0B" w:rsidP="003E2D0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Мониторинг </w:t>
      </w:r>
      <w:r w:rsidRPr="00D266A3">
        <w:rPr>
          <w:rFonts w:ascii="Times New Roman" w:hAnsi="Times New Roman"/>
          <w:b/>
          <w:iCs/>
          <w:sz w:val="24"/>
          <w:szCs w:val="24"/>
        </w:rPr>
        <w:t>личностного развития обучающихся</w:t>
      </w:r>
      <w:r w:rsidR="00852F7B">
        <w:rPr>
          <w:rFonts w:ascii="Times New Roman" w:hAnsi="Times New Roman"/>
          <w:b/>
          <w:iCs/>
          <w:sz w:val="24"/>
          <w:szCs w:val="24"/>
        </w:rPr>
        <w:t xml:space="preserve"> в ЧОУ «Перфект-гимназия» в рамках внутренней системы оценки качества образовании в 2018 году</w:t>
      </w:r>
    </w:p>
    <w:p w:rsidR="003E2D0B" w:rsidRPr="00D266A3" w:rsidRDefault="003E2D0B" w:rsidP="003E2D0B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313"/>
        <w:gridCol w:w="2977"/>
        <w:gridCol w:w="2977"/>
        <w:gridCol w:w="1985"/>
        <w:gridCol w:w="2268"/>
        <w:gridCol w:w="2126"/>
      </w:tblGrid>
      <w:tr w:rsidR="003E2D0B" w:rsidRPr="008D7DE3" w:rsidTr="00012002">
        <w:tc>
          <w:tcPr>
            <w:tcW w:w="522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313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Диагностируемое личностное качество</w:t>
            </w:r>
          </w:p>
        </w:tc>
        <w:tc>
          <w:tcPr>
            <w:tcW w:w="2977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Показатель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2977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Предмет мониторинга по показателю</w:t>
            </w:r>
          </w:p>
        </w:tc>
        <w:tc>
          <w:tcPr>
            <w:tcW w:w="1985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b/>
                <w:iCs/>
                <w:sz w:val="24"/>
                <w:szCs w:val="24"/>
              </w:rPr>
              <w:t>Оценочная процедура</w:t>
            </w:r>
          </w:p>
        </w:tc>
        <w:tc>
          <w:tcPr>
            <w:tcW w:w="2268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Исполнитель </w:t>
            </w:r>
          </w:p>
        </w:tc>
        <w:tc>
          <w:tcPr>
            <w:tcW w:w="2126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Периодичность процедур мониторинга</w:t>
            </w:r>
          </w:p>
        </w:tc>
      </w:tr>
      <w:tr w:rsidR="003E2D0B" w:rsidRPr="008D7DE3" w:rsidTr="00012002">
        <w:tc>
          <w:tcPr>
            <w:tcW w:w="522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личностных УУД</w:t>
            </w:r>
          </w:p>
        </w:tc>
        <w:tc>
          <w:tcPr>
            <w:tcW w:w="2977" w:type="dxa"/>
          </w:tcPr>
          <w:p w:rsidR="003E2D0B" w:rsidRPr="008D7DE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D7DE3">
              <w:rPr>
                <w:rFonts w:ascii="Times New Roman" w:hAnsi="Times New Roman"/>
                <w:iCs/>
                <w:sz w:val="24"/>
                <w:szCs w:val="24"/>
              </w:rPr>
              <w:t xml:space="preserve">Готовность и способность к </w:t>
            </w:r>
            <w:proofErr w:type="spellStart"/>
            <w:r w:rsidRPr="008D7DE3">
              <w:rPr>
                <w:rFonts w:ascii="Times New Roman" w:hAnsi="Times New Roman"/>
                <w:iCs/>
                <w:sz w:val="24"/>
                <w:szCs w:val="24"/>
              </w:rPr>
              <w:t>смыслобразованию</w:t>
            </w:r>
            <w:proofErr w:type="spellEnd"/>
            <w:r w:rsidRPr="008D7DE3">
              <w:rPr>
                <w:rFonts w:ascii="Times New Roman" w:hAnsi="Times New Roman"/>
                <w:iCs/>
                <w:sz w:val="24"/>
                <w:szCs w:val="24"/>
              </w:rPr>
              <w:t xml:space="preserve"> и морально-этической ори</w:t>
            </w:r>
            <w:r w:rsidR="00852F7B">
              <w:rPr>
                <w:rFonts w:ascii="Times New Roman" w:hAnsi="Times New Roman"/>
                <w:iCs/>
                <w:sz w:val="24"/>
                <w:szCs w:val="24"/>
              </w:rPr>
              <w:t>ентации в среде</w:t>
            </w:r>
          </w:p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учащихся, демонстрирующих </w:t>
            </w:r>
            <w:r w:rsidRPr="008D7DE3">
              <w:rPr>
                <w:rFonts w:ascii="Times New Roman" w:hAnsi="Times New Roman"/>
                <w:iCs/>
                <w:sz w:val="24"/>
                <w:szCs w:val="24"/>
              </w:rPr>
              <w:t xml:space="preserve">готовность и способность к </w:t>
            </w:r>
            <w:proofErr w:type="spellStart"/>
            <w:r w:rsidRPr="008D7DE3">
              <w:rPr>
                <w:rFonts w:ascii="Times New Roman" w:hAnsi="Times New Roman"/>
                <w:iCs/>
                <w:sz w:val="24"/>
                <w:szCs w:val="24"/>
              </w:rPr>
              <w:t>смыслобразованию</w:t>
            </w:r>
            <w:proofErr w:type="spellEnd"/>
            <w:r w:rsidRPr="008D7DE3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proofErr w:type="gramStart"/>
            <w:r w:rsidRPr="008D7DE3">
              <w:rPr>
                <w:rFonts w:ascii="Times New Roman" w:hAnsi="Times New Roman"/>
                <w:iCs/>
                <w:sz w:val="24"/>
                <w:szCs w:val="24"/>
              </w:rPr>
              <w:t>морально-этической</w:t>
            </w:r>
            <w:proofErr w:type="gramEnd"/>
            <w:r w:rsidRPr="008D7DE3">
              <w:rPr>
                <w:rFonts w:ascii="Times New Roman" w:hAnsi="Times New Roman"/>
                <w:iCs/>
                <w:sz w:val="24"/>
                <w:szCs w:val="24"/>
              </w:rPr>
              <w:t xml:space="preserve"> ориентация</w:t>
            </w:r>
            <w:r w:rsidR="00852F7B">
              <w:rPr>
                <w:rFonts w:ascii="Times New Roman" w:hAnsi="Times New Roman"/>
                <w:iCs/>
                <w:sz w:val="24"/>
                <w:szCs w:val="24"/>
              </w:rPr>
              <w:t xml:space="preserve"> – 121 чел</w:t>
            </w:r>
          </w:p>
        </w:tc>
        <w:tc>
          <w:tcPr>
            <w:tcW w:w="1985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Встроенное наблюдение</w:t>
            </w:r>
          </w:p>
        </w:tc>
        <w:tc>
          <w:tcPr>
            <w:tcW w:w="2268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126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течение года, в рамках классных часов</w:t>
            </w:r>
          </w:p>
        </w:tc>
      </w:tr>
      <w:tr w:rsidR="003E2D0B" w:rsidRPr="008D7DE3" w:rsidTr="00012002">
        <w:tc>
          <w:tcPr>
            <w:tcW w:w="522" w:type="dxa"/>
            <w:vMerge w:val="restart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313" w:type="dxa"/>
            <w:vMerge w:val="restart"/>
          </w:tcPr>
          <w:p w:rsidR="003E2D0B" w:rsidRPr="00900E44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00E4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00E44">
              <w:rPr>
                <w:rFonts w:ascii="Times New Roman" w:hAnsi="Times New Roman"/>
                <w:sz w:val="24"/>
                <w:szCs w:val="24"/>
              </w:rPr>
              <w:t xml:space="preserve"> активной гражданской позиции; российская идентичность</w:t>
            </w:r>
          </w:p>
        </w:tc>
        <w:tc>
          <w:tcPr>
            <w:tcW w:w="2977" w:type="dxa"/>
          </w:tcPr>
          <w:p w:rsidR="003E2D0B" w:rsidRPr="00900E44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E44">
              <w:rPr>
                <w:rFonts w:ascii="Times New Roman" w:hAnsi="Times New Roman"/>
                <w:iCs/>
                <w:sz w:val="24"/>
                <w:szCs w:val="24"/>
              </w:rPr>
              <w:t>Наличие ценностной ориентации гражданского выбора и владение общественно-политической терминологией</w:t>
            </w:r>
          </w:p>
        </w:tc>
        <w:tc>
          <w:tcPr>
            <w:tcW w:w="2977" w:type="dxa"/>
          </w:tcPr>
          <w:p w:rsidR="003E2D0B" w:rsidRPr="00900E44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E44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учащихся, демонстрирующих наличие ценностной ориентации гражданского выбора и владение общественно-политической терминологией </w:t>
            </w:r>
            <w:r w:rsidR="00852F7B">
              <w:rPr>
                <w:rFonts w:ascii="Times New Roman" w:hAnsi="Times New Roman"/>
                <w:iCs/>
                <w:sz w:val="24"/>
                <w:szCs w:val="24"/>
              </w:rPr>
              <w:t>– 113 чел</w:t>
            </w:r>
          </w:p>
        </w:tc>
        <w:tc>
          <w:tcPr>
            <w:tcW w:w="1985" w:type="dxa"/>
          </w:tcPr>
          <w:p w:rsidR="003E2D0B" w:rsidRPr="00900E44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E44">
              <w:rPr>
                <w:rFonts w:ascii="Times New Roman" w:hAnsi="Times New Roman"/>
                <w:iCs/>
                <w:sz w:val="24"/>
                <w:szCs w:val="24"/>
              </w:rPr>
              <w:t>Встроенное наблюдение.</w:t>
            </w:r>
          </w:p>
          <w:p w:rsidR="003E2D0B" w:rsidRPr="00900E44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E44">
              <w:rPr>
                <w:rFonts w:ascii="Times New Roman" w:hAnsi="Times New Roman"/>
                <w:iCs/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:rsidR="003E2D0B" w:rsidRPr="00900E44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E44">
              <w:rPr>
                <w:rFonts w:ascii="Times New Roman" w:hAnsi="Times New Roman"/>
                <w:iCs/>
                <w:sz w:val="24"/>
                <w:szCs w:val="24"/>
              </w:rPr>
              <w:t>Педагог-психолог совместно (или классный руководитель) с преподавателем общественно-политических дисциплин</w:t>
            </w:r>
          </w:p>
        </w:tc>
        <w:tc>
          <w:tcPr>
            <w:tcW w:w="2126" w:type="dxa"/>
            <w:vMerge w:val="restart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Ежегодно, в конце учебного года</w:t>
            </w:r>
          </w:p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E2D0B" w:rsidRPr="008D7DE3" w:rsidTr="00012002">
        <w:tc>
          <w:tcPr>
            <w:tcW w:w="522" w:type="dxa"/>
            <w:vMerge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3E2D0B" w:rsidRPr="00900E44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2D0B" w:rsidRPr="00900E44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E44">
              <w:rPr>
                <w:rFonts w:ascii="Times New Roman" w:hAnsi="Times New Roman"/>
                <w:iCs/>
                <w:sz w:val="24"/>
                <w:szCs w:val="24"/>
              </w:rPr>
              <w:t>Освоение поняти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900E44">
              <w:rPr>
                <w:rFonts w:ascii="Times New Roman" w:hAnsi="Times New Roman"/>
                <w:iCs/>
                <w:sz w:val="24"/>
                <w:szCs w:val="24"/>
              </w:rPr>
              <w:t xml:space="preserve"> российской идентичности. </w:t>
            </w:r>
            <w:r w:rsidRPr="00900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Принятие культурно-исторических практик России </w:t>
            </w:r>
          </w:p>
        </w:tc>
        <w:tc>
          <w:tcPr>
            <w:tcW w:w="2977" w:type="dxa"/>
          </w:tcPr>
          <w:p w:rsidR="003E2D0B" w:rsidRPr="00900E44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Количество учащихся, освоивших понятие </w:t>
            </w:r>
            <w:r w:rsidRPr="00900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российской идентичности и демонстрирующих принятие культурно-исторических практик России</w:t>
            </w:r>
            <w:r w:rsidR="00852F7B">
              <w:rPr>
                <w:rFonts w:ascii="Times New Roman" w:hAnsi="Times New Roman"/>
                <w:iCs/>
                <w:sz w:val="24"/>
                <w:szCs w:val="24"/>
              </w:rPr>
              <w:t xml:space="preserve"> – 130 чел</w:t>
            </w:r>
          </w:p>
        </w:tc>
        <w:tc>
          <w:tcPr>
            <w:tcW w:w="1985" w:type="dxa"/>
          </w:tcPr>
          <w:p w:rsidR="003E2D0B" w:rsidRPr="00900E44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Опрос.</w:t>
            </w:r>
          </w:p>
          <w:p w:rsidR="003E2D0B" w:rsidRPr="00900E44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E44">
              <w:rPr>
                <w:rFonts w:ascii="Times New Roman" w:hAnsi="Times New Roman"/>
                <w:iCs/>
                <w:sz w:val="24"/>
                <w:szCs w:val="24"/>
              </w:rPr>
              <w:t xml:space="preserve">Встроенное </w:t>
            </w:r>
            <w:r w:rsidRPr="00900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педагогическое наблюдение</w:t>
            </w:r>
          </w:p>
        </w:tc>
        <w:tc>
          <w:tcPr>
            <w:tcW w:w="2268" w:type="dxa"/>
          </w:tcPr>
          <w:p w:rsidR="003E2D0B" w:rsidRPr="00900E44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2126" w:type="dxa"/>
            <w:vMerge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E2D0B" w:rsidRPr="008D7DE3" w:rsidTr="00012002">
        <w:tc>
          <w:tcPr>
            <w:tcW w:w="522" w:type="dxa"/>
            <w:vMerge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Социально-культурный опыт учащихся</w:t>
            </w:r>
          </w:p>
        </w:tc>
        <w:tc>
          <w:tcPr>
            <w:tcW w:w="2977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Единицы портфолио, подтверждающие социально-культурный опыт учащегося</w:t>
            </w:r>
            <w:r w:rsidR="00852F7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- 67</w:t>
            </w:r>
          </w:p>
        </w:tc>
        <w:tc>
          <w:tcPr>
            <w:tcW w:w="1985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Статистический учет</w:t>
            </w:r>
          </w:p>
        </w:tc>
        <w:tc>
          <w:tcPr>
            <w:tcW w:w="2268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 xml:space="preserve">Классный руководитель, </w:t>
            </w:r>
            <w:proofErr w:type="spellStart"/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126" w:type="dxa"/>
            <w:vMerge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E2D0B" w:rsidRPr="008D7DE3" w:rsidTr="00012002">
        <w:tc>
          <w:tcPr>
            <w:tcW w:w="522" w:type="dxa"/>
            <w:vMerge w:val="restart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313" w:type="dxa"/>
            <w:vMerge w:val="restart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Готовность к продолжению образования на профильном уровне, к выбору профиля обучения</w:t>
            </w:r>
          </w:p>
        </w:tc>
        <w:tc>
          <w:tcPr>
            <w:tcW w:w="2977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Понимание учащимся собственных профессиональных склонностей и способностей</w:t>
            </w:r>
          </w:p>
        </w:tc>
        <w:tc>
          <w:tcPr>
            <w:tcW w:w="2977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Количество учащихся, своевременно ознакомленных с заключением п</w:t>
            </w:r>
            <w:r>
              <w:rPr>
                <w:rFonts w:ascii="Times New Roman" w:hAnsi="Times New Roman"/>
                <w:sz w:val="24"/>
                <w:szCs w:val="24"/>
              </w:rPr>
              <w:t>едагога-п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сихолога о профессиональных склонностях и способностях учащихся</w:t>
            </w:r>
            <w:r w:rsidR="00852F7B">
              <w:rPr>
                <w:rFonts w:ascii="Times New Roman" w:hAnsi="Times New Roman"/>
                <w:sz w:val="24"/>
                <w:szCs w:val="24"/>
              </w:rPr>
              <w:t xml:space="preserve"> - нет</w:t>
            </w:r>
          </w:p>
        </w:tc>
        <w:tc>
          <w:tcPr>
            <w:tcW w:w="1985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Статистический учет</w:t>
            </w:r>
          </w:p>
        </w:tc>
        <w:tc>
          <w:tcPr>
            <w:tcW w:w="2268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 xml:space="preserve">Классный руководитель, </w:t>
            </w:r>
            <w:proofErr w:type="spellStart"/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126" w:type="dxa"/>
            <w:vMerge w:val="restart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 xml:space="preserve">Первый раз на этапе </w:t>
            </w:r>
            <w:proofErr w:type="spellStart"/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предпрофильной</w:t>
            </w:r>
            <w:proofErr w:type="spellEnd"/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 xml:space="preserve"> подготовки (по окончании учащимися 7–8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 xml:space="preserve">Второй раз – по окончании уровня основного общего образования </w:t>
            </w:r>
          </w:p>
        </w:tc>
      </w:tr>
      <w:tr w:rsidR="003E2D0B" w:rsidRPr="008D7DE3" w:rsidTr="00012002">
        <w:tc>
          <w:tcPr>
            <w:tcW w:w="522" w:type="dxa"/>
            <w:vMerge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Положительный опыт углубленного изучения дисциплин учебного плана, соответствующих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lastRenderedPageBreak/>
              <w:t>рекомендованному профилю обучения</w:t>
            </w:r>
          </w:p>
        </w:tc>
        <w:tc>
          <w:tcPr>
            <w:tcW w:w="2977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учащихся, имеющих опыт углубленного изучения дисциплин учебного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lastRenderedPageBreak/>
              <w:t>плана, соответствующих рекомендованному профилю обучения</w:t>
            </w:r>
            <w:r w:rsidR="00852F7B">
              <w:rPr>
                <w:rFonts w:ascii="Times New Roman" w:hAnsi="Times New Roman"/>
                <w:sz w:val="24"/>
                <w:szCs w:val="24"/>
              </w:rPr>
              <w:t xml:space="preserve"> - 149</w:t>
            </w:r>
          </w:p>
        </w:tc>
        <w:tc>
          <w:tcPr>
            <w:tcW w:w="1985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Статистический учет</w:t>
            </w:r>
          </w:p>
        </w:tc>
        <w:tc>
          <w:tcPr>
            <w:tcW w:w="2268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 xml:space="preserve">Классный руководитель, </w:t>
            </w:r>
            <w:proofErr w:type="spellStart"/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126" w:type="dxa"/>
            <w:vMerge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E2D0B" w:rsidRPr="008D7DE3" w:rsidTr="00012002">
        <w:tc>
          <w:tcPr>
            <w:tcW w:w="522" w:type="dxa"/>
            <w:vMerge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Опыт выполнения учащимся  проектов, тематика которых соответствует рекомендованному профилю</w:t>
            </w:r>
          </w:p>
        </w:tc>
        <w:tc>
          <w:tcPr>
            <w:tcW w:w="2977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Количество учащихся, имеющих завершенные и презентованные проекты, тематика которых соответствует рекомендованному профилю обучения</w:t>
            </w:r>
            <w:r w:rsidR="00852F7B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</w:p>
        </w:tc>
        <w:tc>
          <w:tcPr>
            <w:tcW w:w="1985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Статистический учет</w:t>
            </w:r>
          </w:p>
        </w:tc>
        <w:tc>
          <w:tcPr>
            <w:tcW w:w="2268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 xml:space="preserve">Классный руководитель, </w:t>
            </w:r>
            <w:proofErr w:type="spellStart"/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126" w:type="dxa"/>
            <w:vMerge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E2D0B" w:rsidRPr="008D7DE3" w:rsidTr="00012002">
        <w:tc>
          <w:tcPr>
            <w:tcW w:w="522" w:type="dxa"/>
            <w:vMerge w:val="restart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313" w:type="dxa"/>
            <w:vMerge w:val="restart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Готовность и способность к саморазвитию на основе существующих норм морали,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ациональных традиций, традиций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этноса</w:t>
            </w:r>
          </w:p>
        </w:tc>
        <w:tc>
          <w:tcPr>
            <w:tcW w:w="2977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Освоение учащимися существующих норм морали, национальных традиций, традиций этноса</w:t>
            </w:r>
          </w:p>
        </w:tc>
        <w:tc>
          <w:tcPr>
            <w:tcW w:w="2977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учащихся, демонстрирующих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освоение содержания понятий: ценностная ориентация, нормы морали, национальная и этническая идентичность, семья, брак </w:t>
            </w:r>
            <w:r w:rsidR="00852F7B">
              <w:rPr>
                <w:rFonts w:ascii="Times New Roman" w:hAnsi="Times New Roman"/>
                <w:sz w:val="24"/>
                <w:szCs w:val="24"/>
              </w:rPr>
              <w:t>– 90 чел</w:t>
            </w:r>
          </w:p>
        </w:tc>
        <w:tc>
          <w:tcPr>
            <w:tcW w:w="1985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едагог-п</w:t>
            </w: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 xml:space="preserve">сихолог и (или) классный руководитель, </w:t>
            </w:r>
            <w:proofErr w:type="spellStart"/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тьютор</w:t>
            </w:r>
            <w:proofErr w:type="spellEnd"/>
          </w:p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в рамках содержания рабочих программ по обществознанию и (или) литературе</w:t>
            </w:r>
          </w:p>
        </w:tc>
        <w:tc>
          <w:tcPr>
            <w:tcW w:w="2126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 xml:space="preserve">Ежегодно, </w:t>
            </w:r>
          </w:p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в конце учебного года</w:t>
            </w:r>
          </w:p>
        </w:tc>
      </w:tr>
      <w:tr w:rsidR="003E2D0B" w:rsidRPr="008D7DE3" w:rsidTr="00012002">
        <w:tc>
          <w:tcPr>
            <w:tcW w:w="522" w:type="dxa"/>
            <w:vMerge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Опыт выполнения учащимся проектов,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тематика которых свидетельствует о патриотических чувствах учащегося, его интересе к культуре и истории своего народа, ценностям семьи и брака </w:t>
            </w:r>
          </w:p>
        </w:tc>
        <w:tc>
          <w:tcPr>
            <w:tcW w:w="2977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учащихся, имеющих завершенные и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lastRenderedPageBreak/>
              <w:t>презентованные проекты, тематика которых свидетельствует о патриотических чувствах учащегося, его интересе к культуре и истории своего народа</w:t>
            </w:r>
            <w:r w:rsidR="00852F7B">
              <w:rPr>
                <w:rFonts w:ascii="Times New Roman" w:hAnsi="Times New Roman"/>
                <w:sz w:val="24"/>
                <w:szCs w:val="24"/>
              </w:rPr>
              <w:t xml:space="preserve"> – 15 чел</w:t>
            </w:r>
          </w:p>
        </w:tc>
        <w:tc>
          <w:tcPr>
            <w:tcW w:w="1985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Статистический учет</w:t>
            </w:r>
          </w:p>
        </w:tc>
        <w:tc>
          <w:tcPr>
            <w:tcW w:w="2268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 xml:space="preserve">Классный руководитель, </w:t>
            </w:r>
            <w:proofErr w:type="spellStart"/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тьютор</w:t>
            </w:r>
            <w:proofErr w:type="spellEnd"/>
          </w:p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Ежегодно, </w:t>
            </w:r>
          </w:p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 xml:space="preserve">в конце учебного </w:t>
            </w: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года</w:t>
            </w:r>
          </w:p>
        </w:tc>
      </w:tr>
      <w:tr w:rsidR="003E2D0B" w:rsidRPr="008D7DE3" w:rsidTr="00012002">
        <w:tc>
          <w:tcPr>
            <w:tcW w:w="522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2313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Сформированность</w:t>
            </w:r>
            <w:proofErr w:type="spellEnd"/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 xml:space="preserve"> культуры здорового образа жизни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 ценностное отношение к труду</w:t>
            </w:r>
          </w:p>
        </w:tc>
        <w:tc>
          <w:tcPr>
            <w:tcW w:w="2977" w:type="dxa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Демонстрация культуры здорового образа жизни в среде образования и социальных практиках</w:t>
            </w:r>
          </w:p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Стабильность посещения занятий физической культурой</w:t>
            </w:r>
            <w:r w:rsidR="00852F7B">
              <w:rPr>
                <w:rFonts w:ascii="Times New Roman" w:hAnsi="Times New Roman"/>
                <w:sz w:val="24"/>
                <w:szCs w:val="24"/>
              </w:rPr>
              <w:t xml:space="preserve"> 90 %</w:t>
            </w:r>
          </w:p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Сокращения количества пропусков уроков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болезни. </w:t>
            </w:r>
            <w:r w:rsidR="00852F7B">
              <w:rPr>
                <w:rFonts w:ascii="Times New Roman" w:hAnsi="Times New Roman"/>
                <w:sz w:val="24"/>
                <w:szCs w:val="24"/>
              </w:rPr>
              <w:t>– 21 %</w:t>
            </w:r>
          </w:p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Соблюдение элементарных правил гигиены </w:t>
            </w:r>
            <w:r w:rsidR="00852F7B">
              <w:rPr>
                <w:rFonts w:ascii="Times New Roman" w:hAnsi="Times New Roman"/>
                <w:sz w:val="24"/>
                <w:szCs w:val="24"/>
              </w:rPr>
              <w:t>– 80 %</w:t>
            </w:r>
          </w:p>
        </w:tc>
        <w:tc>
          <w:tcPr>
            <w:tcW w:w="1985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Статистический учет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Отзыв классного руководителя</w:t>
            </w:r>
          </w:p>
        </w:tc>
        <w:tc>
          <w:tcPr>
            <w:tcW w:w="2268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 xml:space="preserve">Классный руководитель, </w:t>
            </w:r>
            <w:proofErr w:type="spellStart"/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тьютор</w:t>
            </w:r>
            <w:proofErr w:type="spellEnd"/>
          </w:p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 xml:space="preserve">Ежегодно, </w:t>
            </w:r>
          </w:p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в конце учебного года</w:t>
            </w:r>
          </w:p>
        </w:tc>
      </w:tr>
      <w:tr w:rsidR="003E2D0B" w:rsidRPr="008D7DE3" w:rsidTr="00012002">
        <w:tc>
          <w:tcPr>
            <w:tcW w:w="522" w:type="dxa"/>
          </w:tcPr>
          <w:p w:rsidR="003E2D0B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313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ценностного отношения к труду</w:t>
            </w:r>
          </w:p>
        </w:tc>
        <w:tc>
          <w:tcPr>
            <w:tcW w:w="2977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уважения к труду как способу самореализации</w:t>
            </w:r>
          </w:p>
        </w:tc>
        <w:tc>
          <w:tcPr>
            <w:tcW w:w="2977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активности участи в трудовых практиках, в том числе в качестве волонтера</w:t>
            </w:r>
            <w:r w:rsidR="0085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52F7B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="00852F7B">
              <w:rPr>
                <w:rFonts w:ascii="Times New Roman" w:hAnsi="Times New Roman"/>
                <w:sz w:val="24"/>
                <w:szCs w:val="24"/>
              </w:rPr>
              <w:t>редний</w:t>
            </w:r>
          </w:p>
        </w:tc>
        <w:tc>
          <w:tcPr>
            <w:tcW w:w="1985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Отзыв классного руководителя</w:t>
            </w:r>
          </w:p>
        </w:tc>
        <w:tc>
          <w:tcPr>
            <w:tcW w:w="2268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 xml:space="preserve">Классный руководитель, </w:t>
            </w:r>
            <w:proofErr w:type="spellStart"/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тьютор</w:t>
            </w:r>
            <w:proofErr w:type="spellEnd"/>
          </w:p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 xml:space="preserve">Ежегодно, </w:t>
            </w:r>
          </w:p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в конце учебного года</w:t>
            </w:r>
          </w:p>
        </w:tc>
      </w:tr>
      <w:tr w:rsidR="003E2D0B" w:rsidRPr="008D7DE3" w:rsidTr="00012002">
        <w:tc>
          <w:tcPr>
            <w:tcW w:w="522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313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Сформированность</w:t>
            </w:r>
            <w:proofErr w:type="spellEnd"/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основ экологической культуры</w:t>
            </w:r>
          </w:p>
        </w:tc>
        <w:tc>
          <w:tcPr>
            <w:tcW w:w="2977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учащихся к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 безопасному поведению в быту</w:t>
            </w:r>
          </w:p>
        </w:tc>
        <w:tc>
          <w:tcPr>
            <w:tcW w:w="2977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Освоение понятий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экологического содержания</w:t>
            </w:r>
          </w:p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Единицы портфолио, подтверждающие социально-культурный опыт учащегося</w:t>
            </w:r>
            <w:r w:rsidR="00852F7B">
              <w:rPr>
                <w:rFonts w:ascii="Times New Roman" w:hAnsi="Times New Roman"/>
                <w:iCs/>
                <w:sz w:val="24"/>
                <w:szCs w:val="24"/>
              </w:rPr>
              <w:t xml:space="preserve"> - 4</w:t>
            </w:r>
          </w:p>
        </w:tc>
        <w:tc>
          <w:tcPr>
            <w:tcW w:w="1985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Опрос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Статистический учет</w:t>
            </w:r>
          </w:p>
        </w:tc>
        <w:tc>
          <w:tcPr>
            <w:tcW w:w="2268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Преподаватель </w:t>
            </w: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экологии или биологии совместно с классным руководителем, </w:t>
            </w:r>
            <w:proofErr w:type="spellStart"/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тьютором</w:t>
            </w:r>
            <w:proofErr w:type="spellEnd"/>
          </w:p>
        </w:tc>
        <w:tc>
          <w:tcPr>
            <w:tcW w:w="2126" w:type="dxa"/>
          </w:tcPr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Ежегодно, </w:t>
            </w:r>
          </w:p>
          <w:p w:rsidR="003E2D0B" w:rsidRPr="00D266A3" w:rsidRDefault="003E2D0B" w:rsidP="00EA77E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 конце учебного года</w:t>
            </w:r>
          </w:p>
        </w:tc>
      </w:tr>
    </w:tbl>
    <w:p w:rsidR="003E2D0B" w:rsidRDefault="003E2D0B" w:rsidP="003E2D0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7EC" w:rsidRDefault="00EA77EC"/>
    <w:sectPr w:rsidR="00EA77EC" w:rsidSect="000120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359" w:rsidRDefault="003F0359" w:rsidP="003E2D0B">
      <w:pPr>
        <w:spacing w:after="0" w:line="240" w:lineRule="auto"/>
      </w:pPr>
      <w:r>
        <w:separator/>
      </w:r>
    </w:p>
  </w:endnote>
  <w:endnote w:type="continuationSeparator" w:id="0">
    <w:p w:rsidR="003F0359" w:rsidRDefault="003F0359" w:rsidP="003E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359" w:rsidRDefault="003F0359" w:rsidP="003E2D0B">
      <w:pPr>
        <w:spacing w:after="0" w:line="240" w:lineRule="auto"/>
      </w:pPr>
      <w:r>
        <w:separator/>
      </w:r>
    </w:p>
  </w:footnote>
  <w:footnote w:type="continuationSeparator" w:id="0">
    <w:p w:rsidR="003F0359" w:rsidRDefault="003F0359" w:rsidP="003E2D0B">
      <w:pPr>
        <w:spacing w:after="0" w:line="240" w:lineRule="auto"/>
      </w:pPr>
      <w:r>
        <w:continuationSeparator/>
      </w:r>
    </w:p>
  </w:footnote>
  <w:footnote w:id="1">
    <w:p w:rsidR="003F0359" w:rsidRDefault="003F0359" w:rsidP="003E2D0B">
      <w:pPr>
        <w:pStyle w:val="af1"/>
      </w:pPr>
      <w:r>
        <w:rPr>
          <w:rStyle w:val="af3"/>
        </w:rPr>
        <w:footnoteRef/>
      </w:r>
      <w:r>
        <w:t xml:space="preserve"> </w:t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вы можете выбрать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E77301"/>
    <w:multiLevelType w:val="hybridMultilevel"/>
    <w:tmpl w:val="CA10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A1872"/>
    <w:multiLevelType w:val="multilevel"/>
    <w:tmpl w:val="2500C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4E0641"/>
    <w:multiLevelType w:val="multilevel"/>
    <w:tmpl w:val="C9041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D10941"/>
    <w:multiLevelType w:val="multilevel"/>
    <w:tmpl w:val="487041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3E11C89"/>
    <w:multiLevelType w:val="multilevel"/>
    <w:tmpl w:val="E610BA2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2164199"/>
    <w:multiLevelType w:val="multilevel"/>
    <w:tmpl w:val="B0683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4E7412"/>
    <w:multiLevelType w:val="hybridMultilevel"/>
    <w:tmpl w:val="0AD2886C"/>
    <w:lvl w:ilvl="0" w:tplc="15AA8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472C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5782E"/>
    <w:multiLevelType w:val="multilevel"/>
    <w:tmpl w:val="BC3E3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D0B"/>
    <w:rsid w:val="00012002"/>
    <w:rsid w:val="00027209"/>
    <w:rsid w:val="001E2E63"/>
    <w:rsid w:val="002A780A"/>
    <w:rsid w:val="003332DE"/>
    <w:rsid w:val="003E2D0B"/>
    <w:rsid w:val="003F0359"/>
    <w:rsid w:val="00483EAF"/>
    <w:rsid w:val="00502FB7"/>
    <w:rsid w:val="00583993"/>
    <w:rsid w:val="005A48CD"/>
    <w:rsid w:val="006445D6"/>
    <w:rsid w:val="0078233F"/>
    <w:rsid w:val="00852F7B"/>
    <w:rsid w:val="008A7A93"/>
    <w:rsid w:val="008E2882"/>
    <w:rsid w:val="009C3BC1"/>
    <w:rsid w:val="00AF2F7F"/>
    <w:rsid w:val="00BE6FF4"/>
    <w:rsid w:val="00C2483B"/>
    <w:rsid w:val="00D53C9F"/>
    <w:rsid w:val="00EA77EC"/>
    <w:rsid w:val="00F342E4"/>
    <w:rsid w:val="00FA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0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2D0B"/>
  </w:style>
  <w:style w:type="table" w:styleId="a3">
    <w:name w:val="Table Grid"/>
    <w:basedOn w:val="a1"/>
    <w:uiPriority w:val="59"/>
    <w:rsid w:val="003E2D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D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D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D0B"/>
    <w:rPr>
      <w:rFonts w:ascii="Tahoma" w:eastAsia="Calibri" w:hAnsi="Tahoma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2D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E2D0B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E2D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E2D0B"/>
    <w:rPr>
      <w:rFonts w:ascii="Calibri" w:eastAsia="Calibri" w:hAnsi="Calibri" w:cs="Times New Roman"/>
      <w:sz w:val="20"/>
      <w:szCs w:val="20"/>
    </w:rPr>
  </w:style>
  <w:style w:type="character" w:styleId="ab">
    <w:name w:val="annotation reference"/>
    <w:uiPriority w:val="99"/>
    <w:semiHidden/>
    <w:unhideWhenUsed/>
    <w:rsid w:val="003E2D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E2D0B"/>
    <w:pPr>
      <w:spacing w:after="20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E2D0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E2D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E2D0B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3E2D0B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footnote text"/>
    <w:basedOn w:val="a"/>
    <w:link w:val="af2"/>
    <w:uiPriority w:val="99"/>
    <w:semiHidden/>
    <w:unhideWhenUsed/>
    <w:rsid w:val="003E2D0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E2D0B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3E2D0B"/>
    <w:rPr>
      <w:vertAlign w:val="superscript"/>
    </w:rPr>
  </w:style>
  <w:style w:type="character" w:styleId="af4">
    <w:name w:val="Hyperlink"/>
    <w:uiPriority w:val="99"/>
    <w:semiHidden/>
    <w:unhideWhenUsed/>
    <w:rsid w:val="003E2D0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ertext">
    <w:name w:val="headertext"/>
    <w:basedOn w:val="a"/>
    <w:rsid w:val="003E2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E2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NormDOC-header-2">
    <w:name w:val="13NormDOC-header-2"/>
    <w:basedOn w:val="a"/>
    <w:uiPriority w:val="99"/>
    <w:rsid w:val="003E2D0B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txt">
    <w:name w:val="13NormDOC-txt"/>
    <w:basedOn w:val="a"/>
    <w:uiPriority w:val="99"/>
    <w:rsid w:val="003E2D0B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3E2D0B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lst-form">
    <w:name w:val="13NormDOC-lst-form"/>
    <w:basedOn w:val="a"/>
    <w:uiPriority w:val="99"/>
    <w:rsid w:val="003E2D0B"/>
    <w:pPr>
      <w:tabs>
        <w:tab w:val="left" w:pos="283"/>
      </w:tabs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enturySchlbkCyr" w:hAnsi="CenturySchlbkCyr" w:cs="CenturySchlbkCyr"/>
      <w:i/>
      <w:iCs/>
      <w:color w:val="000000"/>
      <w:sz w:val="14"/>
      <w:szCs w:val="14"/>
    </w:rPr>
  </w:style>
  <w:style w:type="paragraph" w:styleId="af5">
    <w:name w:val="endnote text"/>
    <w:basedOn w:val="a"/>
    <w:link w:val="af6"/>
    <w:uiPriority w:val="99"/>
    <w:semiHidden/>
    <w:unhideWhenUsed/>
    <w:rsid w:val="003E2D0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E2D0B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3E2D0B"/>
    <w:rPr>
      <w:vertAlign w:val="superscript"/>
    </w:rPr>
  </w:style>
  <w:style w:type="paragraph" w:customStyle="1" w:styleId="10VREZ-txt">
    <w:name w:val="10VREZ-txt"/>
    <w:basedOn w:val="a"/>
    <w:uiPriority w:val="99"/>
    <w:rsid w:val="003E2D0B"/>
    <w:pPr>
      <w:autoSpaceDE w:val="0"/>
      <w:autoSpaceDN w:val="0"/>
      <w:adjustRightInd w:val="0"/>
      <w:spacing w:after="0" w:line="288" w:lineRule="auto"/>
      <w:textAlignment w:val="center"/>
    </w:pPr>
    <w:rPr>
      <w:rFonts w:ascii="CenturySchlbkCyr" w:hAnsi="CenturySchlbkCyr" w:cs="CenturySchlbkCyr"/>
      <w:color w:val="000000"/>
      <w:spacing w:val="-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EAB08-B7DA-432C-AA85-79EA68B7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23</Pages>
  <Words>4051</Words>
  <Characters>23095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Дмитриевна</dc:creator>
  <cp:lastModifiedBy>Ольга Дмитриевна</cp:lastModifiedBy>
  <cp:revision>4</cp:revision>
  <dcterms:created xsi:type="dcterms:W3CDTF">2018-12-11T02:15:00Z</dcterms:created>
  <dcterms:modified xsi:type="dcterms:W3CDTF">2019-01-11T01:22:00Z</dcterms:modified>
</cp:coreProperties>
</file>