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32145" cy="7418070"/>
            <wp:effectExtent l="0" t="0" r="1905" b="0"/>
            <wp:docPr id="1" name="Рисунок 1" descr="C:\Users\dns\Desktop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7646" w:rsidRDefault="00F57646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22A4B" w:rsidRPr="00122A4B" w:rsidRDefault="00122A4B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0" w:name="_GoBack"/>
      <w:bookmarkEnd w:id="0"/>
      <w:r w:rsidRPr="00122A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Частное общеобразовательное учреждение</w:t>
      </w:r>
    </w:p>
    <w:p w:rsidR="00122A4B" w:rsidRPr="00122A4B" w:rsidRDefault="00122A4B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2A4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ЧОУ «Перфект-гимназия»</w:t>
      </w:r>
    </w:p>
    <w:p w:rsidR="00122A4B" w:rsidRPr="00122A4B" w:rsidRDefault="00122A4B" w:rsidP="00122A4B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122A4B" w:rsidRPr="00F57646" w:rsidTr="00E808BF">
        <w:trPr>
          <w:trHeight w:val="1971"/>
        </w:trPr>
        <w:tc>
          <w:tcPr>
            <w:tcW w:w="3436" w:type="dxa"/>
            <w:hideMark/>
          </w:tcPr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 w:rsidRPr="00122A4B"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 w:rsidRPr="00122A4B">
              <w:rPr>
                <w:rFonts w:ascii="Times New Roman" w:hAnsi="Times New Roman"/>
                <w:sz w:val="24"/>
                <w:szCs w:val="28"/>
              </w:rPr>
              <w:t xml:space="preserve"> _______ 20__ г.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122A4B"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 w:rsidRPr="00122A4B"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22A4B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22A4B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 w:rsidRPr="00122A4B"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 w:rsidRPr="00122A4B"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 w:rsidRPr="00122A4B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122A4B" w:rsidRPr="00122A4B" w:rsidRDefault="00122A4B" w:rsidP="00CE336E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122A4B" w:rsidRPr="00122A4B" w:rsidRDefault="00CE336E" w:rsidP="00CE336E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И.О.д</w:t>
            </w:r>
            <w:r w:rsidR="00122A4B" w:rsidRPr="00122A4B">
              <w:rPr>
                <w:rFonts w:ascii="Times New Roman" w:hAnsi="Times New Roman"/>
                <w:sz w:val="24"/>
                <w:szCs w:val="28"/>
                <w:lang w:val="ru-RU"/>
              </w:rPr>
              <w:t>иректор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а</w:t>
            </w:r>
            <w:proofErr w:type="spellEnd"/>
            <w:r w:rsidR="00122A4B"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122A4B" w:rsidRPr="00122A4B" w:rsidRDefault="00122A4B" w:rsidP="00CE336E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122A4B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122A4B" w:rsidRPr="00122A4B" w:rsidRDefault="00CE336E" w:rsidP="00CE336E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122A4B" w:rsidRPr="00122A4B" w:rsidRDefault="00122A4B" w:rsidP="00122A4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22A4B" w:rsidRPr="00122A4B" w:rsidRDefault="00122A4B" w:rsidP="00122A4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22A4B" w:rsidRPr="00122A4B" w:rsidRDefault="00122A4B" w:rsidP="00122A4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22A4B"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 w:rsidRPr="00122A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122A4B" w:rsidRPr="00122A4B" w:rsidRDefault="00122A4B" w:rsidP="00122A4B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22A4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математике</w:t>
      </w:r>
      <w:r w:rsidRPr="00122A4B">
        <w:rPr>
          <w:sz w:val="28"/>
          <w:szCs w:val="28"/>
          <w:lang w:val="ru-RU"/>
        </w:rPr>
        <w:br/>
      </w:r>
      <w:r w:rsidRPr="00122A4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 уровень основного общего образования (для 5–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6</w:t>
      </w:r>
      <w:r w:rsidRPr="00122A4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-х</w:t>
      </w:r>
      <w:r w:rsidRPr="00122A4B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122A4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классов) по ФГОС-2021</w:t>
      </w:r>
    </w:p>
    <w:p w:rsidR="00122A4B" w:rsidRPr="00122A4B" w:rsidRDefault="00122A4B" w:rsidP="00122A4B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122A4B"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 часов</w:t>
      </w:r>
    </w:p>
    <w:p w:rsidR="00122A4B" w:rsidRPr="00122A4B" w:rsidRDefault="00122A4B" w:rsidP="00122A4B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122A4B"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5-6 класс (175</w:t>
      </w:r>
      <w:r w:rsidRPr="00122A4B">
        <w:rPr>
          <w:rFonts w:ascii="Times New Roman" w:hAnsi="Times New Roman"/>
          <w:sz w:val="28"/>
          <w:szCs w:val="28"/>
          <w:u w:val="single"/>
          <w:lang w:val="ru-RU"/>
        </w:rPr>
        <w:t xml:space="preserve"> часов)</w:t>
      </w:r>
    </w:p>
    <w:p w:rsidR="00122A4B" w:rsidRPr="00122A4B" w:rsidRDefault="00122A4B" w:rsidP="00122A4B">
      <w:pPr>
        <w:spacing w:after="0"/>
        <w:rPr>
          <w:rFonts w:ascii="Times New Roman" w:hAnsi="Times New Roman"/>
          <w:sz w:val="28"/>
          <w:szCs w:val="28"/>
          <w:u w:val="single"/>
          <w:lang w:val="ru-RU"/>
        </w:rPr>
      </w:pPr>
      <w:r w:rsidRPr="00122A4B"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350</w:t>
      </w:r>
      <w:r w:rsidRPr="00122A4B">
        <w:rPr>
          <w:rFonts w:ascii="Times New Roman" w:hAnsi="Times New Roman"/>
          <w:sz w:val="28"/>
          <w:szCs w:val="28"/>
          <w:u w:val="single"/>
          <w:lang w:val="ru-RU"/>
        </w:rPr>
        <w:t xml:space="preserve"> часов</w:t>
      </w:r>
    </w:p>
    <w:p w:rsidR="00122A4B" w:rsidRPr="00122A4B" w:rsidRDefault="00122A4B" w:rsidP="00122A4B">
      <w:pPr>
        <w:spacing w:after="0"/>
        <w:ind w:left="-357"/>
        <w:rPr>
          <w:rFonts w:ascii="Times New Roman" w:hAnsi="Times New Roman"/>
          <w:sz w:val="28"/>
          <w:szCs w:val="28"/>
          <w:lang w:val="ru-RU"/>
        </w:rPr>
      </w:pPr>
      <w:r w:rsidRPr="00122A4B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122A4B" w:rsidRPr="00122A4B" w:rsidRDefault="00122A4B" w:rsidP="00122A4B">
      <w:pPr>
        <w:spacing w:after="0"/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 w:rsidRPr="00122A4B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CE336E">
        <w:rPr>
          <w:rFonts w:ascii="Times New Roman" w:hAnsi="Times New Roman"/>
          <w:sz w:val="28"/>
          <w:szCs w:val="28"/>
          <w:lang w:val="ru-RU"/>
        </w:rPr>
        <w:t>Составитель: Малыги</w:t>
      </w:r>
      <w:r>
        <w:rPr>
          <w:rFonts w:ascii="Times New Roman" w:hAnsi="Times New Roman"/>
          <w:sz w:val="28"/>
          <w:szCs w:val="28"/>
          <w:lang w:val="ru-RU"/>
        </w:rPr>
        <w:t>на Е.А.</w:t>
      </w:r>
    </w:p>
    <w:p w:rsidR="00122A4B" w:rsidRPr="00122A4B" w:rsidRDefault="00122A4B" w:rsidP="00122A4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22A4B" w:rsidRPr="00122A4B" w:rsidRDefault="00122A4B" w:rsidP="00122A4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22A4B" w:rsidRPr="00122A4B" w:rsidRDefault="00122A4B" w:rsidP="00122A4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22A4B" w:rsidRPr="00122A4B" w:rsidRDefault="00122A4B" w:rsidP="00122A4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E336E" w:rsidRDefault="00CE336E" w:rsidP="00122A4B">
      <w:pPr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22A4B" w:rsidRPr="00122A4B" w:rsidRDefault="00122A4B" w:rsidP="00122A4B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122A4B"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D218AB" w:rsidRPr="00C12CED" w:rsidRDefault="00460AFE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математике на уровень основного общего образования для обучающихся 5–6-х классов ЧОУ «Перфект – гимназия» разработана в соответствии с требованиями: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концепции развития математического образования, утвержденной распоряжением Правительства от 24.12.2013 № 2506-р;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 плана основного общего образования</w:t>
      </w:r>
    </w:p>
    <w:p w:rsidR="00D218AB" w:rsidRPr="00C12CED" w:rsidRDefault="00C12CED" w:rsidP="00C12CED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рабочей программы воспитания ЧОУ «Перфект – гимназия»;</w:t>
      </w:r>
    </w:p>
    <w:p w:rsidR="00D218AB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Требований к результатам освоения программы основного общего образования ФГОС ООО и </w:t>
      </w:r>
      <w:proofErr w:type="gramStart"/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ориентирована</w:t>
      </w:r>
      <w:proofErr w:type="gramEnd"/>
      <w:r w:rsidR="00460AFE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целевые приоритеты, сформулированные в рабочей программе воспитания</w:t>
      </w:r>
    </w:p>
    <w:p w:rsidR="00C12CED" w:rsidRDefault="00C12CED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бщая характеристика учебного предмета «Математика»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12CED">
        <w:rPr>
          <w:rFonts w:ascii="Times New Roman" w:hAnsi="Times New Roman" w:cs="Times New Roman"/>
          <w:sz w:val="24"/>
          <w:szCs w:val="24"/>
        </w:rPr>
        <w:t> </w:t>
      </w:r>
      <w:r w:rsidRPr="00C12CED">
        <w:rPr>
          <w:rFonts w:ascii="Times New Roman" w:hAnsi="Times New Roman" w:cs="Times New Roman"/>
          <w:sz w:val="24"/>
          <w:szCs w:val="24"/>
          <w:lang w:val="ru-RU"/>
        </w:rPr>
        <w:t xml:space="preserve">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 </w:t>
      </w:r>
    </w:p>
    <w:p w:rsidR="00C12CED" w:rsidRPr="00C12CED" w:rsidRDefault="00C12CED" w:rsidP="00C12CED">
      <w:pPr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полезность математики обусловлена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 </w:t>
      </w:r>
    </w:p>
    <w:p w:rsidR="00C12CED" w:rsidRPr="00C12CED" w:rsidRDefault="00C12CED" w:rsidP="00C12CED">
      <w:pPr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sz w:val="24"/>
          <w:szCs w:val="24"/>
          <w:lang w:val="ru-RU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</w:t>
      </w:r>
      <w:r w:rsidRPr="00C12CED">
        <w:rPr>
          <w:rFonts w:ascii="Times New Roman" w:hAnsi="Times New Roman" w:cs="Times New Roman"/>
          <w:sz w:val="24"/>
          <w:szCs w:val="24"/>
        </w:rPr>
        <w:t> </w:t>
      </w:r>
      <w:r w:rsidRPr="00C12CED">
        <w:rPr>
          <w:rFonts w:ascii="Times New Roman" w:hAnsi="Times New Roman" w:cs="Times New Roman"/>
          <w:sz w:val="24"/>
          <w:szCs w:val="24"/>
          <w:lang w:val="ru-RU"/>
        </w:rPr>
        <w:t>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</w:t>
      </w:r>
      <w:r w:rsidRPr="00C12CED">
        <w:rPr>
          <w:rFonts w:ascii="Times New Roman" w:hAnsi="Times New Roman" w:cs="Times New Roman"/>
          <w:sz w:val="24"/>
          <w:szCs w:val="24"/>
        </w:rPr>
        <w:t> </w:t>
      </w:r>
      <w:r w:rsidRPr="00C12CED">
        <w:rPr>
          <w:rFonts w:ascii="Times New Roman" w:hAnsi="Times New Roman" w:cs="Times New Roman"/>
          <w:sz w:val="24"/>
          <w:szCs w:val="24"/>
          <w:lang w:val="ru-RU"/>
        </w:rPr>
        <w:t>процессе решения задач</w:t>
      </w:r>
      <w:r w:rsidRPr="00C12CED">
        <w:rPr>
          <w:rFonts w:ascii="Times New Roman" w:hAnsi="Times New Roman" w:cs="Times New Roman"/>
          <w:sz w:val="24"/>
          <w:szCs w:val="24"/>
        </w:rPr>
        <w:t> </w:t>
      </w:r>
      <w:r w:rsidRPr="00C12CED">
        <w:rPr>
          <w:rFonts w:ascii="Times New Roman" w:hAnsi="Times New Roman" w:cs="Times New Roman"/>
          <w:sz w:val="24"/>
          <w:szCs w:val="24"/>
          <w:lang w:val="ru-RU"/>
        </w:rPr>
        <w:t>- основой учебной деятельности на уроках математики</w:t>
      </w:r>
      <w:r w:rsidRPr="00C12CED">
        <w:rPr>
          <w:rFonts w:ascii="Times New Roman" w:hAnsi="Times New Roman" w:cs="Times New Roman"/>
          <w:sz w:val="24"/>
          <w:szCs w:val="24"/>
        </w:rPr>
        <w:t> </w:t>
      </w:r>
      <w:r w:rsidRPr="00C12CED">
        <w:rPr>
          <w:rFonts w:ascii="Times New Roman" w:hAnsi="Times New Roman" w:cs="Times New Roman"/>
          <w:sz w:val="24"/>
          <w:szCs w:val="24"/>
          <w:lang w:val="ru-RU"/>
        </w:rPr>
        <w:t>- развиваются также творческая и прикладная стороны мышления.</w:t>
      </w:r>
    </w:p>
    <w:p w:rsidR="00C12CED" w:rsidRPr="00C12CED" w:rsidRDefault="00C12CED" w:rsidP="00C12CED">
      <w:pPr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12CED">
        <w:rPr>
          <w:rFonts w:ascii="Times New Roman" w:hAnsi="Times New Roman" w:cs="Times New Roman"/>
          <w:sz w:val="24"/>
          <w:szCs w:val="24"/>
          <w:lang w:val="ru-RU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  <w:proofErr w:type="gramEnd"/>
      <w:r w:rsidRPr="00C12CED">
        <w:rPr>
          <w:rFonts w:ascii="Times New Roman" w:hAnsi="Times New Roman" w:cs="Times New Roman"/>
          <w:sz w:val="24"/>
          <w:szCs w:val="24"/>
          <w:lang w:val="ru-RU"/>
        </w:rPr>
        <w:t xml:space="preserve"> Таким образом, математическое образование вносит свой вклад в формирование общей культуры человека.</w:t>
      </w:r>
    </w:p>
    <w:p w:rsidR="00C12CED" w:rsidRPr="00C12CED" w:rsidRDefault="00C12CED" w:rsidP="00C12CED">
      <w:pPr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sz w:val="24"/>
          <w:szCs w:val="24"/>
          <w:lang w:val="ru-RU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ЦЕЛИ И ЗАДАЧИ ИЗУЧЕНИЯУЧЕБНОГО ПРЕДМЕТА «МАТЕМАТИКА» 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sz w:val="24"/>
          <w:szCs w:val="24"/>
          <w:lang w:val="ru-RU"/>
        </w:rPr>
        <w:t xml:space="preserve">Приоритетными </w:t>
      </w:r>
      <w:r w:rsidRPr="00C12CED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целями обучения математике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5—6</w:t>
      </w:r>
      <w:r w:rsidRPr="00C12CED">
        <w:rPr>
          <w:rFonts w:ascii="Times New Roman" w:hAnsi="Times New Roman" w:cs="Times New Roman"/>
          <w:sz w:val="24"/>
          <w:szCs w:val="24"/>
          <w:lang w:val="ru-RU"/>
        </w:rPr>
        <w:t xml:space="preserve"> классах являются:</w:t>
      </w:r>
    </w:p>
    <w:p w:rsidR="00C12CED" w:rsidRPr="00C12CED" w:rsidRDefault="00C12CED" w:rsidP="00C12CE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2CED">
        <w:rPr>
          <w:rFonts w:ascii="Times New Roman" w:hAnsi="Times New Roman" w:cs="Times New Roman"/>
          <w:sz w:val="24"/>
          <w:szCs w:val="24"/>
        </w:rPr>
        <w:t xml:space="preserve">формирование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обучающихся; </w:t>
      </w:r>
    </w:p>
    <w:p w:rsidR="00C12CED" w:rsidRDefault="00C12CED" w:rsidP="00C12CE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2CED">
        <w:rPr>
          <w:rFonts w:ascii="Times New Roman" w:hAnsi="Times New Roman" w:cs="Times New Roman"/>
          <w:sz w:val="24"/>
          <w:szCs w:val="24"/>
        </w:rPr>
        <w:t xml:space="preserve">подведение обучающихся на доступном для них </w:t>
      </w:r>
      <w:proofErr w:type="gramStart"/>
      <w:r w:rsidRPr="00C12CED">
        <w:rPr>
          <w:rFonts w:ascii="Times New Roman" w:hAnsi="Times New Roman" w:cs="Times New Roman"/>
          <w:sz w:val="24"/>
          <w:szCs w:val="24"/>
        </w:rPr>
        <w:t>уровне</w:t>
      </w:r>
      <w:proofErr w:type="gramEnd"/>
      <w:r w:rsidRPr="00C12CED">
        <w:rPr>
          <w:rFonts w:ascii="Times New Roman" w:hAnsi="Times New Roman" w:cs="Times New Roman"/>
          <w:sz w:val="24"/>
          <w:szCs w:val="24"/>
        </w:rPr>
        <w:t xml:space="preserve"> к осознанию взаимосвязи математики и окружающего мира, понимание математики как части общей культуры человечества; </w:t>
      </w:r>
    </w:p>
    <w:p w:rsidR="00C12CED" w:rsidRPr="00C12CED" w:rsidRDefault="00C12CED" w:rsidP="00C12CE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2CED">
        <w:rPr>
          <w:rFonts w:ascii="Times New Roman" w:hAnsi="Times New Roman" w:cs="Times New Roman"/>
          <w:sz w:val="24"/>
          <w:szCs w:val="24"/>
        </w:rPr>
        <w:t xml:space="preserve">развитие интеллектуальных и творческих способностей обучающихся, познавательной активности, исследовательских умений, критичности мышления, интереса к изучению математики; </w:t>
      </w:r>
    </w:p>
    <w:p w:rsidR="00C12CED" w:rsidRPr="00C12CED" w:rsidRDefault="00C12CED" w:rsidP="00C12CE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2CED">
        <w:rPr>
          <w:rFonts w:ascii="Times New Roman" w:hAnsi="Times New Roman" w:cs="Times New Roman"/>
          <w:sz w:val="24"/>
          <w:szCs w:val="24"/>
        </w:rPr>
        <w:t>формирование функциональной математической грамотности: умения распознавать проявления математических понятий, объектов и закономерностей в реальных жизненных ситуациях и при изучении других учебных предметов, проявления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для решения практико-ориентированных задач, интерпретировать и оценивать полученные результаты.</w:t>
      </w:r>
    </w:p>
    <w:p w:rsidR="00C12CED" w:rsidRPr="00C12CED" w:rsidRDefault="00C12CED" w:rsidP="00C12CE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12CED">
        <w:rPr>
          <w:rFonts w:ascii="Times New Roman" w:hAnsi="Times New Roman" w:cs="Times New Roman"/>
          <w:sz w:val="24"/>
          <w:szCs w:val="24"/>
        </w:rPr>
        <w:tab/>
      </w:r>
      <w:r w:rsidRPr="00C12CED">
        <w:rPr>
          <w:rFonts w:ascii="Times New Roman" w:hAnsi="Times New Roman" w:cs="Times New Roman"/>
          <w:sz w:val="24"/>
          <w:szCs w:val="24"/>
        </w:rPr>
        <w:tab/>
        <w:t xml:space="preserve">Содержание образования, соответствующее предметным результатам освоения рабочей программы, распределённым по годам обучения, структурировано таким образом, 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sz w:val="24"/>
          <w:szCs w:val="24"/>
          <w:lang w:val="ru-RU"/>
        </w:rPr>
        <w:t>чтобы ко всем основным, принципиальным вопросам обучающиеся обращались неоднократно, чтобы овладение математическими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систему математических представлений обучающихся, расширяя и углубляя её, образуя прочные множественные связи.</w:t>
      </w: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линии содержания курса математики в 5–6-х классах — арифметическая и геометрическая, которые развиваются параллельно, каждая в соответствии с собственной логикой, однако не независимо одна от другой, а в тесном контакте и взаимодействии. Также в курсе происходит знакомство с элементами алгебры и описательной статистики.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учебному плану в 5–6-х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алгебры.</w:t>
      </w:r>
    </w:p>
    <w:p w:rsidR="00C12CED" w:rsidRPr="00C12CED" w:rsidRDefault="00C12CED" w:rsidP="00C12CED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12CED" w:rsidRPr="00C12CED" w:rsidRDefault="00C12CED" w:rsidP="00C12CED">
      <w:pPr>
        <w:spacing w:before="0" w:beforeAutospacing="0" w:after="0" w:afterAutospacing="0"/>
        <w:ind w:firstLine="708"/>
        <w:rPr>
          <w:rFonts w:ascii="Times New Roman" w:hAnsi="Times New Roman" w:cs="Times New Roman"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УМК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учебного предмета «Математика»</w:t>
      </w:r>
      <w:r w:rsidRPr="00C12CE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CED" w:rsidRPr="00C12CED" w:rsidRDefault="00C12CED" w:rsidP="00C12CED">
      <w:pPr>
        <w:widowControl w:val="0"/>
        <w:numPr>
          <w:ilvl w:val="0"/>
          <w:numId w:val="29"/>
        </w:numPr>
        <w:spacing w:before="0" w:beforeAutospacing="0" w:after="0" w:afterAutospacing="0" w:line="276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sz w:val="24"/>
          <w:szCs w:val="24"/>
          <w:lang w:val="ru-RU"/>
        </w:rPr>
        <w:t xml:space="preserve">А.Г. </w:t>
      </w:r>
      <w:proofErr w:type="gramStart"/>
      <w:r w:rsidRPr="00C12CED">
        <w:rPr>
          <w:rFonts w:ascii="Times New Roman" w:hAnsi="Times New Roman" w:cs="Times New Roman"/>
          <w:sz w:val="24"/>
          <w:szCs w:val="24"/>
          <w:lang w:val="ru-RU"/>
        </w:rPr>
        <w:t>Мерзляк</w:t>
      </w:r>
      <w:proofErr w:type="gramEnd"/>
      <w:r w:rsidRPr="00C12CED">
        <w:rPr>
          <w:rFonts w:ascii="Times New Roman" w:hAnsi="Times New Roman" w:cs="Times New Roman"/>
          <w:sz w:val="24"/>
          <w:szCs w:val="24"/>
          <w:lang w:val="ru-RU"/>
        </w:rPr>
        <w:t>, В.Б. Полонский, М.С. Якир</w:t>
      </w:r>
      <w:r w:rsidRPr="00C12CE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. Математика . 5 </w:t>
      </w:r>
      <w:proofErr w:type="spellStart"/>
      <w:r w:rsidRPr="00C12CE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класс</w:t>
      </w:r>
      <w:proofErr w:type="gramStart"/>
      <w:r w:rsidRPr="00C12CED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  <w:r w:rsidRPr="00C12CED">
        <w:rPr>
          <w:rFonts w:ascii="Times New Roman" w:hAnsi="Times New Roman" w:cs="Times New Roman"/>
          <w:color w:val="191919"/>
          <w:sz w:val="24"/>
          <w:szCs w:val="24"/>
          <w:lang w:val="ru-RU"/>
        </w:rPr>
        <w:t>М</w:t>
      </w:r>
      <w:proofErr w:type="spellEnd"/>
      <w:proofErr w:type="gramEnd"/>
      <w:r w:rsidRPr="00C12CED">
        <w:rPr>
          <w:rFonts w:ascii="Times New Roman" w:hAnsi="Times New Roman" w:cs="Times New Roman"/>
          <w:color w:val="191919"/>
          <w:sz w:val="24"/>
          <w:szCs w:val="24"/>
          <w:lang w:val="ru-RU"/>
        </w:rPr>
        <w:t>. :</w:t>
      </w:r>
      <w:proofErr w:type="spellStart"/>
      <w:r w:rsidRPr="00C12CED">
        <w:rPr>
          <w:rFonts w:ascii="Times New Roman" w:hAnsi="Times New Roman" w:cs="Times New Roman"/>
          <w:color w:val="191919"/>
          <w:sz w:val="24"/>
          <w:szCs w:val="24"/>
          <w:lang w:val="ru-RU"/>
        </w:rPr>
        <w:t>Вентана</w:t>
      </w:r>
      <w:proofErr w:type="spellEnd"/>
      <w:r w:rsidRPr="00C12CED">
        <w:rPr>
          <w:rFonts w:ascii="Times New Roman" w:hAnsi="Times New Roman" w:cs="Times New Roman"/>
          <w:color w:val="191919"/>
          <w:sz w:val="24"/>
          <w:szCs w:val="24"/>
          <w:lang w:val="ru-RU"/>
        </w:rPr>
        <w:t>-Граф;</w:t>
      </w:r>
    </w:p>
    <w:p w:rsidR="00C12CED" w:rsidRPr="00C12CED" w:rsidRDefault="00C12CED" w:rsidP="00C12CED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12CED">
        <w:rPr>
          <w:rFonts w:ascii="Times New Roman" w:eastAsia="Calibri" w:hAnsi="Times New Roman" w:cs="Times New Roman"/>
          <w:bCs/>
          <w:sz w:val="24"/>
          <w:szCs w:val="24"/>
        </w:rPr>
        <w:t xml:space="preserve">А.Г. </w:t>
      </w:r>
      <w:proofErr w:type="gramStart"/>
      <w:r w:rsidRPr="00C12CED">
        <w:rPr>
          <w:rFonts w:ascii="Times New Roman" w:eastAsia="Calibri" w:hAnsi="Times New Roman" w:cs="Times New Roman"/>
          <w:bCs/>
          <w:sz w:val="24"/>
          <w:szCs w:val="24"/>
        </w:rPr>
        <w:t>Мерзляк</w:t>
      </w:r>
      <w:proofErr w:type="gramEnd"/>
      <w:r w:rsidRPr="00C12CED">
        <w:rPr>
          <w:rFonts w:ascii="Times New Roman" w:eastAsia="Calibri" w:hAnsi="Times New Roman" w:cs="Times New Roman"/>
          <w:bCs/>
          <w:sz w:val="24"/>
          <w:szCs w:val="24"/>
        </w:rPr>
        <w:t>, В.Б. Полонский, М.С. Якир. Математика . 6 класс. М.</w:t>
      </w:r>
      <w:proofErr w:type="gramStart"/>
      <w:r w:rsidRPr="00C12CED">
        <w:rPr>
          <w:rFonts w:ascii="Times New Roman" w:eastAsia="Calibri" w:hAnsi="Times New Roman" w:cs="Times New Roman"/>
          <w:bCs/>
          <w:sz w:val="24"/>
          <w:szCs w:val="24"/>
        </w:rPr>
        <w:t xml:space="preserve"> :</w:t>
      </w:r>
      <w:proofErr w:type="spellStart"/>
      <w:proofErr w:type="gramEnd"/>
      <w:r w:rsidRPr="00C12CED">
        <w:rPr>
          <w:rFonts w:ascii="Times New Roman" w:eastAsia="Calibri" w:hAnsi="Times New Roman" w:cs="Times New Roman"/>
          <w:bCs/>
          <w:sz w:val="24"/>
          <w:szCs w:val="24"/>
        </w:rPr>
        <w:t>Вентана</w:t>
      </w:r>
      <w:proofErr w:type="spellEnd"/>
      <w:r w:rsidRPr="00C12CED">
        <w:rPr>
          <w:rFonts w:ascii="Times New Roman" w:eastAsia="Calibri" w:hAnsi="Times New Roman" w:cs="Times New Roman"/>
          <w:bCs/>
          <w:sz w:val="24"/>
          <w:szCs w:val="24"/>
        </w:rPr>
        <w:t>-Граф;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Цифровые образовательные ресурсы и ресурсы сети интернет:</w:t>
      </w:r>
    </w:p>
    <w:p w:rsidR="00C12CED" w:rsidRPr="00C12CED" w:rsidRDefault="00C12CED" w:rsidP="00C12CED">
      <w:pPr>
        <w:pStyle w:val="a3"/>
        <w:numPr>
          <w:ilvl w:val="0"/>
          <w:numId w:val="29"/>
        </w:numPr>
        <w:spacing w:after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</w:rPr>
        <w:t>Единая коллекция цифровых образовательных ресурсов (school-collection.edu.ru);</w:t>
      </w:r>
    </w:p>
    <w:p w:rsidR="00C12CED" w:rsidRPr="00C12CED" w:rsidRDefault="00C12CED" w:rsidP="00C12CED">
      <w:pPr>
        <w:pStyle w:val="a3"/>
        <w:numPr>
          <w:ilvl w:val="0"/>
          <w:numId w:val="29"/>
        </w:numPr>
        <w:spacing w:after="0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</w:rPr>
        <w:t>Российская электронная школа (resh.edu.ru);</w:t>
      </w:r>
    </w:p>
    <w:p w:rsid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sz w:val="24"/>
          <w:szCs w:val="24"/>
          <w:lang w:val="ru-RU"/>
        </w:rPr>
        <w:t>МЕСТО УЧЕБНОГО ПРЕДМЕТА «МАТЕМАТИКА»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12CED">
        <w:rPr>
          <w:rFonts w:ascii="Times New Roman" w:hAnsi="Times New Roman" w:cs="Times New Roman"/>
          <w:b/>
          <w:sz w:val="24"/>
          <w:szCs w:val="24"/>
          <w:lang w:val="ru-RU"/>
        </w:rPr>
        <w:t>В УЧЕБНОМ ПЛАНЕ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учебного предмета «Математика» рассчитана на 350 учебных часов за 2 года обучения. Учебный план на изучение математики в 5-м классе отводит 5 учебных часов в неделю, всего 175 учебных часов. Учебный план на изучение математики в 6-м классе отводит 5 учебных часов в неделю, всего 175 учебных часов.</w:t>
      </w:r>
    </w:p>
    <w:p w:rsidR="00C12CED" w:rsidRDefault="00C12CED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ОСВОЕНИЯ ПРОГРАММЫ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Патриотическое воспитание: 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Гражданское и духовно-нравственное воспитание: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ученого.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Трудовое воспитание: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 осознанным выбором и построением индивидуальной траектории образования и жизненных планов с учетом личных интересов и общественных потребностей.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Эстетическое воспитание</w:t>
      </w:r>
      <w:r w:rsidRPr="00AB26D8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Ценности научного познания: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ее развития и значимости для развития цивилизации; овладением языком математики и математической культурой как средством познания мира; овладением простейшими навыками исследовательской деятельности.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Физическое воспитание, формирование культуры здоровья и эмоционального благополучия: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Экологическое воспитание: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осознанием глобального характера экологических проблем и путей их решения.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Личностные результаты, обеспечивающие адаптацию </w:t>
      </w:r>
      <w:proofErr w:type="gramStart"/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обучающегося</w:t>
      </w:r>
      <w:proofErr w:type="gramEnd"/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неопределенности,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свое развитие;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B26D8" w:rsidRDefault="00AB26D8" w:rsidP="00C12CED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Метапредметные</w:t>
      </w:r>
      <w:proofErr w:type="spellEnd"/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результаты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познавательными </w:t>
      </w: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действиями, универсальными </w:t>
      </w: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коммуникативными </w:t>
      </w: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действиями и универсальными </w:t>
      </w: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регулятивными </w:t>
      </w: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действиями.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1) Универсальные </w:t>
      </w: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познавательные </w:t>
      </w: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Базовые логические действия: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обосновывать собственные рассуждения;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исследования, оценивать достоверность полученных результатов, выводов и обобщений;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Работа с информацией: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надежность информации по критериям, предложенным учителем или сформулированным самостоятельно.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2) Универсальные </w:t>
      </w: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коммуникативные </w:t>
      </w: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 обеспечивают </w:t>
      </w:r>
      <w:proofErr w:type="spell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социальных навыков обучающихся.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Общение: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учетом задач презентации и особенностей аудитории.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Сотрудничество: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др.);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свою часть работы и координировать свои действия с другими членами команды;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сформулированным участниками взаимодействия.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3) Универсальные </w:t>
      </w: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регулятивные </w:t>
      </w: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действия обеспечивают формирование смысловых установок и жизненных навыков личности.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Самоорганизация: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учетом имеющихся ресурсов и собственных возможностей, аргументировать и корректировать варианты решений с учетом новой информации.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Самоконтроль: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приобретенному опыту.</w:t>
      </w:r>
    </w:p>
    <w:p w:rsidR="00AB26D8" w:rsidRDefault="00AB26D8" w:rsidP="00C12CED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5-Й КЛАСС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Числа и вычисления.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координатной (числовой) прямой.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C12CED" w:rsidRPr="00AB26D8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AB26D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Решение текстовых задач.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расстояние; цена, количество, стоимость.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массы; расстояния, времени, скорости; выражать одни единицы, величины через другие.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Наглядная геометрия.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сторона; с многоугольниками: угол, вершина, сторона, диагональ; с окружностью: радиус, диаметр, центр.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изображенных на клетчатой бумаге.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измерения; находить измерения параллелепипеда, куба.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объем куба, параллелепипеда по заданным измерениям, пользоваться единицами измерения объема.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AB26D8" w:rsidRDefault="00AB26D8" w:rsidP="00C12CED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6-Й КЛАСС</w:t>
      </w:r>
    </w:p>
    <w:p w:rsidR="00C12CED" w:rsidRPr="00C12CED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Числа и вычисления.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Выполнять, сочетая устные и письменные приемы,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значения числовых выражений, выполнять прикидку и оценку результата вычислений; выполнять преобразования числовых выражений на основе свойств арифметических действий.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точку на координатной прямой с соответствующим ей числом и изображать числа точками на координатной прямой, находить модуль числа.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целые числа и десятичные дроби, находить приближения чисел.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Числовые и буквенные выражения.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масштабом, составлять пропорции и отношения.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C12CED" w:rsidRPr="00AB26D8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AB26D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Решение текстовых задач.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процентами; решать три основные задачи на дроби и проценты.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стоимость; производительность, время, объем работы, используя арифметические действия, оценку, прикидку; пользоваться единицами измерения соответствующих величин.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данные; использовать данные при решении задач.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C12CED" w:rsidRPr="00AB26D8" w:rsidRDefault="00C12CED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B26D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Наглядная геометрия.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симметрия; использовать терминологию, связанную с симметрией: ось симметрии, центр симметрии.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углов; распознавать на чертежах острый, прямой, развернутый и тупой углы.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 используя чертежные инструменты, расстояния: между двумя точками, от точки до прямой, длину пути на квадратной сетке.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прямоугольника; пользоваться основными единицами измерения площади; выражать одни единицы измерения площади через другие.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развертка.</w:t>
      </w:r>
      <w:proofErr w:type="gramEnd"/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C12CED" w:rsidRPr="00C12CED" w:rsidRDefault="00AB26D8" w:rsidP="00AB26D8">
      <w:pPr>
        <w:spacing w:before="0" w:beforeAutospacing="0" w:after="0" w:afterAutospacing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объем прямоугольного параллелепипеда, куба, пользоваться основными единицами измерения объема; выражать одни единицы измерения объема через другие.</w:t>
      </w:r>
    </w:p>
    <w:p w:rsidR="00C12CED" w:rsidRPr="00C12CED" w:rsidRDefault="00AB26D8" w:rsidP="00AB26D8">
      <w:pPr>
        <w:spacing w:before="0" w:beforeAutospacing="0" w:after="0" w:afterAutospacing="0"/>
        <w:ind w:right="18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C12CED"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C12CED" w:rsidRDefault="00C12CED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12CED" w:rsidRDefault="00C12CED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218AB" w:rsidRPr="00C12CED" w:rsidRDefault="00460AFE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СОДЕРЖАНИЕ УЧЕБНОГО ПРЕДМЕТА 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5-Й КЛАСС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Натуральные числа и нуль.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(числовой) прямой. Позиционная система счисления. Римская нумерация как пример непозиционной системы счисления. Десятичная система счисления. Сравнение натуральных чисел, сравнение натуральных чисел с нулем. Способы сравнения. Округление натуральных чисел. Сложение натуральных чисел; свойство нуля при сложении. Вычитание как действие, обратное сложению. Умножение натуральных чисел;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 Использование букв для обозначения неизвестного компонента и записи свойств арифметических действий. Делители и кратные числа, разложение на множители. Простые и составные числа. Признаки делимости на 2, 5, 10, 3, 9. Деление с остатком. Степень с натуральным показателем. Запись числа в виде суммы разрядных слагаемых. Числовое выражение. Вычисление значений числовых выражений;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Дроби.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дробь;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числовой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 Сложение и вычитание дробей. Умножение и деление дробей; взаимно-обратные дроби. Нахождение части целого и целого по его части. 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числовой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прямой. Сравнение десятичных дробей. Арифметические действия с десятичными дробями. Округление десятичных дробей.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Решение текстовых задач.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расстояние; цена, количество, стоимость.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Единицы измерения: массы, объема, цены; расстояния, времени, скорости. Связь между единицами измерения каждой величины. Решение основных задач на дроби. Представление данных в виде таблиц, столбчатых диаграмм.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Наглядная геометрия.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Угол. Прямой, острый, тупой и развернутый углы. Длина отрезка, метрические единицы длины. Длина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ломаной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периметр многоугольника. Измерение и построение углов с помощью транспортира. Наглядные представления о фигурах на плоскости: многоугольник; прямоугольник, квадрат; треугольник, о равенстве фигур. 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ст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орон и углов прямоугольника, квадрата. Площадь прямоугольника и многоугольников, составленных из прямоугольников, в том числе фигур, изображенных на клетчатой бумаге. Единицы измерения площади. Наглядные представления о пространственных фигурах: прямоугольный параллелепипед, куб, многогранники. Изображение простейших многогранников. Развертки куба и параллелепипеда. Создание моделей многогранников (из бумаги, проволоки, пластилина и др.). Объем прямоугольного параллелепипеда, куба. Единицы измерения объема.</w:t>
      </w:r>
    </w:p>
    <w:p w:rsidR="00122A4B" w:rsidRDefault="00122A4B" w:rsidP="00C12CED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6-Й КЛАСС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Натуральные числа.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сл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ожения и умножения, распределительного свойства умножения. Округление натуральных чисел. Делители и кратные числа; наибольший общий делитель и наименьшее общее кратное. Делимость суммы и произведения. Деление с остатком.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Дроби.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 Отношение. Деление в данном отношении. Масштаб, пропорция. Применение пропорций при решении задач. Понятие процента. Вычисление процента от величины и величины по ее проценту. Выражение процентов десятичными дробями. Решение задач на проценты. Выражение отношения величин в процентах.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Положительные и отрицательные числа.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координатной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 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Буквенные выражения.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Формулы; формулы периметра и площади прямоугольника, квадрата, объема параллелепипеда и куба.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Решение текстовых задач.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Решение текстовых задач арифметическим способом. Решение логических задач. Решение задач перебором всех возможных вариантов.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расстояние; цена, количество, стоимость; производительность, время, объем работы.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Единицы измерения: массы, стоимости; расстояния, времени, скорости. Связь между единицами измерения каждой величины. Решение задач, связанных с отношением, пропорциональностью величин, процентами; решение основных задач на дроби и проценты. Оценка и прикидка, округление результата. Составление буквенных выражений по условию задачи. Представление данных с помощью таблиц и диаграмм. Столбчатые диаграммы: чтение и построение. Чтение круговых диаграмм.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Наглядная геометрия.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четырехугольник, треугольник, окружность, круг.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Взаимное расположение двух прямых на плоскости, параллельные прямые, перпендикулярные прямые.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расстояний: между двумя точками, от точки до прямой; длина маршрута на квадратной сетке.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Измерение и построение углов с помощью транспортира. Виды треугольников: остроугольный, прямоугольный, тупоугольный; равнобедренный, равносторонний. Четырехугольник, примеры четырехугольников. Прямоугольник, квадрат: использование свой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ст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 Периметр многоугольника. Понятие площади фигуры; единицы измерения площади. Приближенное измерение площади фигур, в том числе на квадратной сетке. Приближенное измерение длины окружности, площади круга. Симметрия: центральная, осевая и зеркальная симметрии. Построение симметричных фигур. </w:t>
      </w:r>
      <w:proofErr w:type="gramStart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C12CE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Изображение пространственных фигур. Примеры разверток многогранников, цилиндра и конуса. Создание моделей пространственных фигур (из бумаги, проволоки, пластилина и др.). Понятие объема; единицы измерения объема. Объем прямоугольного параллелепипеда, куба.</w:t>
      </w:r>
    </w:p>
    <w:p w:rsidR="00122A4B" w:rsidRDefault="00122A4B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218AB" w:rsidRPr="00122A4B" w:rsidRDefault="00460AFE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2A4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ТЕМАТИЧЕСКОЕ ПЛАНИРОВАНИЕ</w:t>
      </w: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5-Й КЛАСС</w:t>
      </w:r>
    </w:p>
    <w:tbl>
      <w:tblPr>
        <w:tblStyle w:val="a7"/>
        <w:tblW w:w="9620" w:type="dxa"/>
        <w:tblLayout w:type="fixed"/>
        <w:tblLook w:val="0600" w:firstRow="0" w:lastRow="0" w:firstColumn="0" w:lastColumn="0" w:noHBand="1" w:noVBand="1"/>
      </w:tblPr>
      <w:tblGrid>
        <w:gridCol w:w="570"/>
        <w:gridCol w:w="2111"/>
        <w:gridCol w:w="1683"/>
        <w:gridCol w:w="754"/>
        <w:gridCol w:w="2410"/>
        <w:gridCol w:w="2092"/>
      </w:tblGrid>
      <w:tr w:rsidR="00D218AB" w:rsidRPr="00F57646" w:rsidTr="00122A4B">
        <w:tc>
          <w:tcPr>
            <w:tcW w:w="570" w:type="dxa"/>
          </w:tcPr>
          <w:p w:rsidR="00D218AB" w:rsidRPr="00C12CED" w:rsidRDefault="00460AFE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11" w:type="dxa"/>
          </w:tcPr>
          <w:p w:rsidR="00D218AB" w:rsidRPr="00C12CED" w:rsidRDefault="00460AFE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1683" w:type="dxa"/>
          </w:tcPr>
          <w:p w:rsidR="00D218AB" w:rsidRPr="00C12CED" w:rsidRDefault="00460AFE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754" w:type="dxa"/>
          </w:tcPr>
          <w:p w:rsidR="00D218AB" w:rsidRPr="00C12CED" w:rsidRDefault="00460AFE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410" w:type="dxa"/>
          </w:tcPr>
          <w:p w:rsidR="00D218AB" w:rsidRPr="00C12CED" w:rsidRDefault="00460AFE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092" w:type="dxa"/>
          </w:tcPr>
          <w:p w:rsidR="00D218AB" w:rsidRPr="00C12CED" w:rsidRDefault="00460AFE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122A4B" w:rsidRPr="00F57646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2111" w:type="dxa"/>
          </w:tcPr>
          <w:p w:rsidR="00122A4B" w:rsidRPr="00C12CED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683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54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1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  <w:p w:rsidR="00122A4B" w:rsidRPr="00C12CED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92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122A4B" w:rsidRPr="00F57646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2.</w:t>
            </w:r>
          </w:p>
        </w:tc>
        <w:tc>
          <w:tcPr>
            <w:tcW w:w="2111" w:type="dxa"/>
          </w:tcPr>
          <w:p w:rsidR="00122A4B" w:rsidRDefault="00122A4B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0C5E37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Натуральные </w:t>
            </w:r>
            <w:r w:rsidRPr="000C5E37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числа.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</w:p>
          <w:p w:rsidR="00122A4B" w:rsidRPr="00122A4B" w:rsidRDefault="00122A4B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Наглядная</w:t>
            </w:r>
            <w:r w:rsidRPr="00122A4B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122A4B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гео</w:t>
            </w:r>
            <w:r w:rsidRPr="00122A4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метрия. Линии </w:t>
            </w:r>
            <w:r w:rsidRPr="00122A4B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  <w:lang w:val="ru-RU"/>
              </w:rPr>
              <w:t>на плоскости.</w:t>
            </w:r>
          </w:p>
        </w:tc>
        <w:tc>
          <w:tcPr>
            <w:tcW w:w="1683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754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3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122A4B" w:rsidRPr="00F57646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111" w:type="dxa"/>
          </w:tcPr>
          <w:p w:rsidR="00122A4B" w:rsidRPr="00122A4B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6F35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натуральных чисел.</w:t>
            </w:r>
            <w:r w:rsidRPr="00DD194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Наглядная геометрия. </w:t>
            </w: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 xml:space="preserve"> Многоугольники.</w:t>
            </w:r>
          </w:p>
        </w:tc>
        <w:tc>
          <w:tcPr>
            <w:tcW w:w="1683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754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410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122A4B" w:rsidRPr="00F57646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11" w:type="dxa"/>
          </w:tcPr>
          <w:p w:rsidR="00122A4B" w:rsidRPr="00356F35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4B60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натуральных чисел.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7B2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Наглядная геометрия.</w:t>
            </w:r>
            <w:r w:rsidRPr="008B27B2">
              <w:rPr>
                <w:rFonts w:ascii="Times New Roman" w:hAnsi="Times New Roman" w:cs="Times New Roman"/>
                <w:color w:val="231F20"/>
                <w:spacing w:val="40"/>
                <w:sz w:val="24"/>
                <w:szCs w:val="24"/>
              </w:rPr>
              <w:t xml:space="preserve"> </w:t>
            </w:r>
            <w:r w:rsidRPr="008B27B2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Тела и фигуры в пространстве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</w:t>
            </w:r>
          </w:p>
        </w:tc>
        <w:tc>
          <w:tcPr>
            <w:tcW w:w="1683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754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410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3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6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122A4B" w:rsidRPr="00F57646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11" w:type="dxa"/>
          </w:tcPr>
          <w:p w:rsidR="00122A4B" w:rsidRPr="008A4B60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06A">
              <w:rPr>
                <w:rFonts w:ascii="Times New Roman" w:hAnsi="Times New Roman" w:cs="Times New Roman"/>
                <w:sz w:val="24"/>
                <w:szCs w:val="24"/>
              </w:rPr>
              <w:t>Обыкновенные дроби.</w:t>
            </w:r>
          </w:p>
        </w:tc>
        <w:tc>
          <w:tcPr>
            <w:tcW w:w="1683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754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410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8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1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122A4B" w:rsidRPr="00F57646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111" w:type="dxa"/>
          </w:tcPr>
          <w:p w:rsidR="00122A4B" w:rsidRPr="00122A4B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2A4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Десятичные дроби.</w:t>
            </w:r>
          </w:p>
        </w:tc>
        <w:tc>
          <w:tcPr>
            <w:tcW w:w="1683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754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410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6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122A4B" w:rsidRPr="00F57646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111" w:type="dxa"/>
          </w:tcPr>
          <w:p w:rsidR="00122A4B" w:rsidRPr="008650FA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683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754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410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8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интеллектуальных игр, стимулирующих познавательную мотивацию обучающихся;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122A4B" w:rsidRPr="00122A4B" w:rsidTr="00122A4B">
        <w:tc>
          <w:tcPr>
            <w:tcW w:w="57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11" w:type="dxa"/>
          </w:tcPr>
          <w:p w:rsidR="00122A4B" w:rsidRPr="008650FA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683" w:type="dxa"/>
          </w:tcPr>
          <w:p w:rsid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175</w:t>
            </w:r>
          </w:p>
        </w:tc>
        <w:tc>
          <w:tcPr>
            <w:tcW w:w="754" w:type="dxa"/>
          </w:tcPr>
          <w:p w:rsid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2410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92" w:type="dxa"/>
          </w:tcPr>
          <w:p w:rsidR="00122A4B" w:rsidRPr="00C12CED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22A4B" w:rsidRDefault="00122A4B" w:rsidP="00C12CED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122A4B" w:rsidRDefault="00122A4B" w:rsidP="00C12CED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218AB" w:rsidRPr="00C12CED" w:rsidRDefault="00460AFE" w:rsidP="00C12CED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C12CED">
        <w:rPr>
          <w:rFonts w:ascii="Times New Roman" w:hAnsi="Times New Roman" w:cs="Times New Roman"/>
          <w:b/>
          <w:bCs/>
          <w:color w:val="000000"/>
          <w:sz w:val="24"/>
          <w:szCs w:val="24"/>
        </w:rPr>
        <w:t>6-Й КЛАСС</w:t>
      </w:r>
    </w:p>
    <w:tbl>
      <w:tblPr>
        <w:tblStyle w:val="a7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2126"/>
        <w:gridCol w:w="1701"/>
        <w:gridCol w:w="850"/>
        <w:gridCol w:w="2268"/>
        <w:gridCol w:w="2127"/>
      </w:tblGrid>
      <w:tr w:rsidR="00D218AB" w:rsidRPr="00F57646" w:rsidTr="00122A4B">
        <w:tc>
          <w:tcPr>
            <w:tcW w:w="534" w:type="dxa"/>
          </w:tcPr>
          <w:p w:rsidR="00D218AB" w:rsidRPr="00C12CED" w:rsidRDefault="00460AFE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D218AB" w:rsidRPr="00C12CED" w:rsidRDefault="00460AFE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1701" w:type="dxa"/>
          </w:tcPr>
          <w:p w:rsidR="00D218AB" w:rsidRPr="00C12CED" w:rsidRDefault="00460AFE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850" w:type="dxa"/>
          </w:tcPr>
          <w:p w:rsidR="00D218AB" w:rsidRPr="00C12CED" w:rsidRDefault="00460AFE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2268" w:type="dxa"/>
          </w:tcPr>
          <w:p w:rsidR="00D218AB" w:rsidRPr="00C12CED" w:rsidRDefault="00460AFE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127" w:type="dxa"/>
          </w:tcPr>
          <w:p w:rsidR="00D218AB" w:rsidRPr="00C12CED" w:rsidRDefault="00460AFE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122A4B" w:rsidRPr="00F57646" w:rsidTr="00122A4B">
        <w:tc>
          <w:tcPr>
            <w:tcW w:w="534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3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6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C12CED" w:rsidRDefault="00F57646" w:rsidP="00122A4B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47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</w:tc>
        <w:tc>
          <w:tcPr>
            <w:tcW w:w="2127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122A4B" w:rsidRPr="00F57646" w:rsidTr="00122A4B">
        <w:tc>
          <w:tcPr>
            <w:tcW w:w="534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32B24">
              <w:rPr>
                <w:rFonts w:ascii="Times New Roman" w:hAnsi="Times New Roman"/>
                <w:color w:val="000000"/>
                <w:sz w:val="24"/>
                <w:szCs w:val="24"/>
              </w:rPr>
              <w:t>Делимость</w:t>
            </w:r>
            <w:proofErr w:type="spellEnd"/>
            <w:r w:rsidRPr="00B32B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2B24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натуральных</w:t>
            </w:r>
            <w:proofErr w:type="spellEnd"/>
            <w:r w:rsidRPr="00B32B2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32B24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  <w:r w:rsidRPr="00B32B2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850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8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1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C12CED" w:rsidRDefault="00F57646" w:rsidP="00122A4B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52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</w:tc>
        <w:tc>
          <w:tcPr>
            <w:tcW w:w="2127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122A4B" w:rsidRPr="00F57646" w:rsidTr="00122A4B">
        <w:tc>
          <w:tcPr>
            <w:tcW w:w="534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8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Обыкновенные</w:t>
            </w:r>
            <w:proofErr w:type="spellEnd"/>
            <w:r w:rsidRPr="00B8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81A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850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6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C12CED" w:rsidRDefault="00F57646" w:rsidP="00122A4B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57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</w:tc>
        <w:tc>
          <w:tcPr>
            <w:tcW w:w="2127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122A4B" w:rsidRPr="00F57646" w:rsidTr="00122A4B">
        <w:tc>
          <w:tcPr>
            <w:tcW w:w="534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122A4B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Отношения и пропорции. </w:t>
            </w:r>
          </w:p>
          <w:p w:rsidR="00122A4B" w:rsidRPr="00122A4B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  <w:lang w:val="ru-RU"/>
              </w:rPr>
              <w:t>Наглядная геометрия. Фигуры</w:t>
            </w:r>
            <w:r w:rsidRPr="00122A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2A4B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на</w:t>
            </w:r>
            <w:r w:rsidRPr="00122A4B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122A4B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  <w:lang w:val="ru-RU"/>
              </w:rPr>
              <w:t>плоскости.</w:t>
            </w:r>
          </w:p>
        </w:tc>
        <w:tc>
          <w:tcPr>
            <w:tcW w:w="1701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850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8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1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hyperlink r:id="rId62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</w:tc>
        <w:tc>
          <w:tcPr>
            <w:tcW w:w="2127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122A4B" w:rsidRPr="00F57646" w:rsidTr="00122A4B">
        <w:tc>
          <w:tcPr>
            <w:tcW w:w="534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26" w:type="dxa"/>
          </w:tcPr>
          <w:p w:rsidR="00122A4B" w:rsidRPr="007D50EF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26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Рациональные числа и действия над ними.</w:t>
            </w:r>
            <w:r w:rsidRPr="00B06E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103D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 xml:space="preserve">Наглядная геометрия. </w:t>
            </w:r>
            <w:proofErr w:type="gramStart"/>
            <w:r w:rsidRPr="0001103D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Прямые</w:t>
            </w:r>
            <w:r w:rsidRPr="0001103D">
              <w:rPr>
                <w:rFonts w:ascii="Times New Roman" w:hAnsi="Times New Roman" w:cs="Times New Roman"/>
                <w:color w:val="231F20"/>
                <w:spacing w:val="-6"/>
                <w:w w:val="105"/>
                <w:sz w:val="24"/>
                <w:szCs w:val="24"/>
              </w:rPr>
              <w:t xml:space="preserve"> </w:t>
            </w:r>
            <w:r w:rsidRPr="0001103D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на плоскости.</w:t>
            </w:r>
            <w:proofErr w:type="gramEnd"/>
            <w:r w:rsidRPr="0001103D"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 xml:space="preserve"> Симметрия.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 xml:space="preserve"> </w:t>
            </w:r>
            <w:r w:rsidRPr="0001103D">
              <w:rPr>
                <w:rFonts w:ascii="Times New Roman" w:hAnsi="Times New Roman" w:cs="Times New Roman"/>
                <w:color w:val="231F20"/>
                <w:spacing w:val="-2"/>
                <w:sz w:val="24"/>
                <w:szCs w:val="24"/>
              </w:rPr>
              <w:t>Представление данных</w:t>
            </w:r>
            <w:r>
              <w:rPr>
                <w:rFonts w:ascii="Times New Roman" w:hAnsi="Times New Roman" w:cs="Times New Roman"/>
                <w:color w:val="231F20"/>
                <w:spacing w:val="-2"/>
                <w:w w:val="105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850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2268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3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6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hyperlink r:id="rId67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</w:tc>
        <w:tc>
          <w:tcPr>
            <w:tcW w:w="2127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122A4B" w:rsidRPr="00F57646" w:rsidTr="00122A4B">
        <w:tc>
          <w:tcPr>
            <w:tcW w:w="534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</w:tcPr>
          <w:p w:rsidR="00122A4B" w:rsidRPr="007D50EF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C8A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850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Default="00122A4B" w:rsidP="00122A4B">
            <w:pPr>
              <w:spacing w:beforeAutospacing="0" w:afterAutospacing="0"/>
              <w:jc w:val="both"/>
              <w:rPr>
                <w:u w:val="single"/>
                <w:lang w:val="ru-RU"/>
              </w:rPr>
            </w:pP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8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fcior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ruhttp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schoolcollection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edu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http://school-collection.edu.ru/</w:t>
              </w:r>
            </w:hyperlink>
          </w:p>
          <w:p w:rsidR="00122A4B" w:rsidRPr="00122A4B" w:rsidRDefault="00F57646" w:rsidP="00122A4B">
            <w:pPr>
              <w:pStyle w:val="a6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http://teacher.fio.ru</w:t>
              </w:r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</w:p>
          <w:p w:rsidR="00122A4B" w:rsidRPr="00122A4B" w:rsidRDefault="00F57646" w:rsidP="00122A4B">
            <w:pPr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71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://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mega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km</w:t>
              </w:r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ru-RU"/>
                </w:rPr>
                <w:t>.</w:t>
              </w:r>
              <w:proofErr w:type="spellStart"/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ru</w:t>
              </w:r>
              <w:proofErr w:type="spellEnd"/>
            </w:hyperlink>
            <w:r w:rsidR="00122A4B" w:rsidRPr="00122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22A4B" w:rsidRPr="00122A4B" w:rsidRDefault="00F57646" w:rsidP="00122A4B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hyperlink r:id="rId72" w:history="1">
              <w:r w:rsidR="00122A4B" w:rsidRPr="00122A4B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http://www.encyclopedia.ru1</w:t>
              </w:r>
            </w:hyperlink>
          </w:p>
        </w:tc>
        <w:tc>
          <w:tcPr>
            <w:tcW w:w="2127" w:type="dxa"/>
          </w:tcPr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122A4B" w:rsidRPr="00C12CED" w:rsidRDefault="00122A4B" w:rsidP="00122A4B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12C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</w:t>
            </w:r>
          </w:p>
        </w:tc>
      </w:tr>
      <w:tr w:rsidR="00122A4B" w:rsidRPr="00122A4B" w:rsidTr="00122A4B">
        <w:tc>
          <w:tcPr>
            <w:tcW w:w="534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122A4B" w:rsidRPr="00531C8A" w:rsidRDefault="00122A4B" w:rsidP="00122A4B">
            <w:pPr>
              <w:pStyle w:val="a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175</w:t>
            </w:r>
          </w:p>
        </w:tc>
        <w:tc>
          <w:tcPr>
            <w:tcW w:w="850" w:type="dxa"/>
          </w:tcPr>
          <w:p w:rsidR="00122A4B" w:rsidRPr="00122A4B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22A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2268" w:type="dxa"/>
          </w:tcPr>
          <w:p w:rsidR="00122A4B" w:rsidRPr="00122A4B" w:rsidRDefault="00122A4B" w:rsidP="00C12CED">
            <w:pPr>
              <w:spacing w:beforeAutospacing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</w:tcPr>
          <w:p w:rsidR="00122A4B" w:rsidRPr="00C12CED" w:rsidRDefault="00122A4B" w:rsidP="00C12CED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218AB" w:rsidRPr="00C12CED" w:rsidRDefault="00D218AB" w:rsidP="00C12CED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218AB" w:rsidRPr="00C12CE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FC1"/>
      </v:shape>
    </w:pict>
  </w:numPicBullet>
  <w:abstractNum w:abstractNumId="0">
    <w:nsid w:val="020649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71E52"/>
    <w:multiLevelType w:val="hybridMultilevel"/>
    <w:tmpl w:val="8B5A80A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C865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072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A32A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924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767B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F674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C14F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4920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502E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3557B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4654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A85B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B660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4C03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0D7C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6248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492B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D224F4"/>
    <w:multiLevelType w:val="hybridMultilevel"/>
    <w:tmpl w:val="A8D44AC4"/>
    <w:lvl w:ilvl="0" w:tplc="04190007">
      <w:start w:val="1"/>
      <w:numFmt w:val="bullet"/>
      <w:lvlText w:val=""/>
      <w:lvlPicBulletId w:val="0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0">
    <w:nsid w:val="5C7371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9E556F"/>
    <w:multiLevelType w:val="hybridMultilevel"/>
    <w:tmpl w:val="5A666BB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6B07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9540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4858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B130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0A6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8D13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AB374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2376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0"/>
  </w:num>
  <w:num w:numId="3">
    <w:abstractNumId w:val="12"/>
  </w:num>
  <w:num w:numId="4">
    <w:abstractNumId w:val="10"/>
  </w:num>
  <w:num w:numId="5">
    <w:abstractNumId w:val="9"/>
  </w:num>
  <w:num w:numId="6">
    <w:abstractNumId w:val="22"/>
  </w:num>
  <w:num w:numId="7">
    <w:abstractNumId w:val="5"/>
  </w:num>
  <w:num w:numId="8">
    <w:abstractNumId w:val="14"/>
  </w:num>
  <w:num w:numId="9">
    <w:abstractNumId w:val="2"/>
  </w:num>
  <w:num w:numId="10">
    <w:abstractNumId w:val="16"/>
  </w:num>
  <w:num w:numId="11">
    <w:abstractNumId w:val="6"/>
  </w:num>
  <w:num w:numId="12">
    <w:abstractNumId w:val="26"/>
  </w:num>
  <w:num w:numId="13">
    <w:abstractNumId w:val="27"/>
  </w:num>
  <w:num w:numId="14">
    <w:abstractNumId w:val="13"/>
  </w:num>
  <w:num w:numId="15">
    <w:abstractNumId w:val="25"/>
  </w:num>
  <w:num w:numId="16">
    <w:abstractNumId w:val="23"/>
  </w:num>
  <w:num w:numId="17">
    <w:abstractNumId w:val="8"/>
  </w:num>
  <w:num w:numId="18">
    <w:abstractNumId w:val="3"/>
  </w:num>
  <w:num w:numId="19">
    <w:abstractNumId w:val="28"/>
  </w:num>
  <w:num w:numId="20">
    <w:abstractNumId w:val="17"/>
  </w:num>
  <w:num w:numId="21">
    <w:abstractNumId w:val="24"/>
  </w:num>
  <w:num w:numId="22">
    <w:abstractNumId w:val="18"/>
  </w:num>
  <w:num w:numId="23">
    <w:abstractNumId w:val="11"/>
  </w:num>
  <w:num w:numId="24">
    <w:abstractNumId w:val="7"/>
  </w:num>
  <w:num w:numId="25">
    <w:abstractNumId w:val="15"/>
  </w:num>
  <w:num w:numId="26">
    <w:abstractNumId w:val="4"/>
  </w:num>
  <w:num w:numId="27">
    <w:abstractNumId w:val="0"/>
  </w:num>
  <w:num w:numId="28">
    <w:abstractNumId w:val="1"/>
  </w:num>
  <w:num w:numId="29">
    <w:abstractNumId w:val="21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22A4B"/>
    <w:rsid w:val="002D33B1"/>
    <w:rsid w:val="002D3591"/>
    <w:rsid w:val="003514A0"/>
    <w:rsid w:val="00460AFE"/>
    <w:rsid w:val="004F7E17"/>
    <w:rsid w:val="005A05CE"/>
    <w:rsid w:val="00653AF6"/>
    <w:rsid w:val="00AB26D8"/>
    <w:rsid w:val="00B73A5A"/>
    <w:rsid w:val="00C12CED"/>
    <w:rsid w:val="00CE336E"/>
    <w:rsid w:val="00D218AB"/>
    <w:rsid w:val="00E438A1"/>
    <w:rsid w:val="00F01E19"/>
    <w:rsid w:val="00F5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99"/>
    <w:qFormat/>
    <w:rsid w:val="00C12CED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character" w:customStyle="1" w:styleId="a4">
    <w:name w:val="Абзац списка Знак"/>
    <w:link w:val="a3"/>
    <w:uiPriority w:val="99"/>
    <w:locked/>
    <w:rsid w:val="00C12CED"/>
    <w:rPr>
      <w:lang w:val="ru-RU"/>
    </w:rPr>
  </w:style>
  <w:style w:type="character" w:styleId="a5">
    <w:name w:val="Hyperlink"/>
    <w:basedOn w:val="a0"/>
    <w:uiPriority w:val="99"/>
    <w:unhideWhenUsed/>
    <w:rsid w:val="00122A4B"/>
    <w:rPr>
      <w:color w:val="0000FF" w:themeColor="hyperlink"/>
      <w:u w:val="single"/>
    </w:rPr>
  </w:style>
  <w:style w:type="paragraph" w:styleId="a6">
    <w:name w:val="No Spacing"/>
    <w:uiPriority w:val="1"/>
    <w:qFormat/>
    <w:rsid w:val="00122A4B"/>
    <w:pPr>
      <w:spacing w:before="0" w:beforeAutospacing="0" w:after="0" w:afterAutospacing="0"/>
    </w:pPr>
    <w:rPr>
      <w:lang w:val="ru-RU"/>
    </w:rPr>
  </w:style>
  <w:style w:type="table" w:styleId="a7">
    <w:name w:val="Table Grid"/>
    <w:basedOn w:val="a1"/>
    <w:uiPriority w:val="59"/>
    <w:rsid w:val="00122A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E33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3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99"/>
    <w:qFormat/>
    <w:rsid w:val="00C12CED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character" w:customStyle="1" w:styleId="a4">
    <w:name w:val="Абзац списка Знак"/>
    <w:link w:val="a3"/>
    <w:uiPriority w:val="99"/>
    <w:locked/>
    <w:rsid w:val="00C12CED"/>
    <w:rPr>
      <w:lang w:val="ru-RU"/>
    </w:rPr>
  </w:style>
  <w:style w:type="character" w:styleId="a5">
    <w:name w:val="Hyperlink"/>
    <w:basedOn w:val="a0"/>
    <w:uiPriority w:val="99"/>
    <w:unhideWhenUsed/>
    <w:rsid w:val="00122A4B"/>
    <w:rPr>
      <w:color w:val="0000FF" w:themeColor="hyperlink"/>
      <w:u w:val="single"/>
    </w:rPr>
  </w:style>
  <w:style w:type="paragraph" w:styleId="a6">
    <w:name w:val="No Spacing"/>
    <w:uiPriority w:val="1"/>
    <w:qFormat/>
    <w:rsid w:val="00122A4B"/>
    <w:pPr>
      <w:spacing w:before="0" w:beforeAutospacing="0" w:after="0" w:afterAutospacing="0"/>
    </w:pPr>
    <w:rPr>
      <w:lang w:val="ru-RU"/>
    </w:rPr>
  </w:style>
  <w:style w:type="table" w:styleId="a7">
    <w:name w:val="Table Grid"/>
    <w:basedOn w:val="a1"/>
    <w:uiPriority w:val="59"/>
    <w:rsid w:val="00122A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E336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3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ega.km.ru" TargetMode="External"/><Relationship Id="rId21" Type="http://schemas.openxmlformats.org/officeDocument/2006/relationships/hyperlink" Target="http://mega.km.ru" TargetMode="External"/><Relationship Id="rId42" Type="http://schemas.openxmlformats.org/officeDocument/2006/relationships/hyperlink" Target="http://www.encyclopedia.ru1" TargetMode="External"/><Relationship Id="rId47" Type="http://schemas.openxmlformats.org/officeDocument/2006/relationships/hyperlink" Target="http://www.encyclopedia.ru1" TargetMode="External"/><Relationship Id="rId63" Type="http://schemas.openxmlformats.org/officeDocument/2006/relationships/hyperlink" Target="http://www.fcior.edu.ruhttp://www.schoolcollection.edu.ru/" TargetMode="External"/><Relationship Id="rId68" Type="http://schemas.openxmlformats.org/officeDocument/2006/relationships/hyperlink" Target="http://www.fcior.edu.ruhttp://www.school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ega.km.ru" TargetMode="External"/><Relationship Id="rId29" Type="http://schemas.openxmlformats.org/officeDocument/2006/relationships/hyperlink" Target="http://school-collection.edu.ru/" TargetMode="External"/><Relationship Id="rId11" Type="http://schemas.openxmlformats.org/officeDocument/2006/relationships/hyperlink" Target="http://mega.km.ru" TargetMode="External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www.encyclopedia.ru1" TargetMode="External"/><Relationship Id="rId37" Type="http://schemas.openxmlformats.org/officeDocument/2006/relationships/hyperlink" Target="http://www.encyclopedia.ru1" TargetMode="External"/><Relationship Id="rId40" Type="http://schemas.openxmlformats.org/officeDocument/2006/relationships/hyperlink" Target="http://teacher.fio.ru" TargetMode="External"/><Relationship Id="rId45" Type="http://schemas.openxmlformats.org/officeDocument/2006/relationships/hyperlink" Target="http://teacher.fio.ru" TargetMode="External"/><Relationship Id="rId53" Type="http://schemas.openxmlformats.org/officeDocument/2006/relationships/hyperlink" Target="http://www.fcior.edu.ruhttp://www.schoolcollection.edu.ru/" TargetMode="External"/><Relationship Id="rId58" Type="http://schemas.openxmlformats.org/officeDocument/2006/relationships/hyperlink" Target="http://www.fcior.edu.ruhttp://www.schoolcollection.edu.ru/" TargetMode="External"/><Relationship Id="rId66" Type="http://schemas.openxmlformats.org/officeDocument/2006/relationships/hyperlink" Target="http://mega.km.ru" TargetMode="Externa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mega.km.ru" TargetMode="External"/><Relationship Id="rId19" Type="http://schemas.openxmlformats.org/officeDocument/2006/relationships/hyperlink" Target="http://school-collection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hyperlink" Target="http://www.encyclopedia.ru1" TargetMode="External"/><Relationship Id="rId27" Type="http://schemas.openxmlformats.org/officeDocument/2006/relationships/hyperlink" Target="http://www.encyclopedia.ru1" TargetMode="External"/><Relationship Id="rId30" Type="http://schemas.openxmlformats.org/officeDocument/2006/relationships/hyperlink" Target="http://teacher.fio.ru" TargetMode="External"/><Relationship Id="rId35" Type="http://schemas.openxmlformats.org/officeDocument/2006/relationships/hyperlink" Target="http://teacher.fio.ru" TargetMode="External"/><Relationship Id="rId43" Type="http://schemas.openxmlformats.org/officeDocument/2006/relationships/hyperlink" Target="http://www.fcior.edu.ruhttp://www.schoolcollection.edu.ru/" TargetMode="External"/><Relationship Id="rId48" Type="http://schemas.openxmlformats.org/officeDocument/2006/relationships/hyperlink" Target="http://www.fcior.edu.ruhttp://www.schoolcollection.edu.ru/" TargetMode="External"/><Relationship Id="rId56" Type="http://schemas.openxmlformats.org/officeDocument/2006/relationships/hyperlink" Target="http://mega.km.ru" TargetMode="External"/><Relationship Id="rId64" Type="http://schemas.openxmlformats.org/officeDocument/2006/relationships/hyperlink" Target="http://school-collection.edu.ru/" TargetMode="External"/><Relationship Id="rId69" Type="http://schemas.openxmlformats.org/officeDocument/2006/relationships/hyperlink" Target="http://school-collection.edu.ru/" TargetMode="External"/><Relationship Id="rId8" Type="http://schemas.openxmlformats.org/officeDocument/2006/relationships/hyperlink" Target="http://www.fcior.edu.ruhttp://www.schoolcollection.edu.ru/" TargetMode="External"/><Relationship Id="rId51" Type="http://schemas.openxmlformats.org/officeDocument/2006/relationships/hyperlink" Target="http://mega.km.ru" TargetMode="External"/><Relationship Id="rId72" Type="http://schemas.openxmlformats.org/officeDocument/2006/relationships/hyperlink" Target="http://www.encyclopedia.ru1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encyclopedia.ru1" TargetMode="External"/><Relationship Id="rId17" Type="http://schemas.openxmlformats.org/officeDocument/2006/relationships/hyperlink" Target="http://www.encyclopedia.ru1" TargetMode="External"/><Relationship Id="rId25" Type="http://schemas.openxmlformats.org/officeDocument/2006/relationships/hyperlink" Target="http://teacher.fio.ru" TargetMode="External"/><Relationship Id="rId33" Type="http://schemas.openxmlformats.org/officeDocument/2006/relationships/hyperlink" Target="http://www.fcior.edu.ruhttp://www.schoolcollection.edu.ru/" TargetMode="External"/><Relationship Id="rId38" Type="http://schemas.openxmlformats.org/officeDocument/2006/relationships/hyperlink" Target="http://www.fcior.edu.ruhttp://www.schoolcollection.edu.ru/" TargetMode="External"/><Relationship Id="rId46" Type="http://schemas.openxmlformats.org/officeDocument/2006/relationships/hyperlink" Target="http://mega.km.ru" TargetMode="External"/><Relationship Id="rId59" Type="http://schemas.openxmlformats.org/officeDocument/2006/relationships/hyperlink" Target="http://school-collection.edu.ru/" TargetMode="External"/><Relationship Id="rId67" Type="http://schemas.openxmlformats.org/officeDocument/2006/relationships/hyperlink" Target="http://www.encyclopedia.ru1" TargetMode="External"/><Relationship Id="rId20" Type="http://schemas.openxmlformats.org/officeDocument/2006/relationships/hyperlink" Target="http://teacher.fio.ru" TargetMode="External"/><Relationship Id="rId41" Type="http://schemas.openxmlformats.org/officeDocument/2006/relationships/hyperlink" Target="http://mega.km.ru" TargetMode="External"/><Relationship Id="rId54" Type="http://schemas.openxmlformats.org/officeDocument/2006/relationships/hyperlink" Target="http://school-collection.edu.ru/" TargetMode="External"/><Relationship Id="rId62" Type="http://schemas.openxmlformats.org/officeDocument/2006/relationships/hyperlink" Target="http://www.encyclopedia.ru1" TargetMode="External"/><Relationship Id="rId70" Type="http://schemas.openxmlformats.org/officeDocument/2006/relationships/hyperlink" Target="http://teacher.fio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teacher.fio.ru" TargetMode="External"/><Relationship Id="rId23" Type="http://schemas.openxmlformats.org/officeDocument/2006/relationships/hyperlink" Target="http://www.fcior.edu.ruhttp://www.schoolcollection.edu.ru/" TargetMode="External"/><Relationship Id="rId28" Type="http://schemas.openxmlformats.org/officeDocument/2006/relationships/hyperlink" Target="http://www.fcior.edu.ruhttp://www.schoolcollection.edu.ru/" TargetMode="External"/><Relationship Id="rId36" Type="http://schemas.openxmlformats.org/officeDocument/2006/relationships/hyperlink" Target="http://mega.km.ru" TargetMode="External"/><Relationship Id="rId49" Type="http://schemas.openxmlformats.org/officeDocument/2006/relationships/hyperlink" Target="http://school-collection.edu.ru/" TargetMode="External"/><Relationship Id="rId57" Type="http://schemas.openxmlformats.org/officeDocument/2006/relationships/hyperlink" Target="http://www.encyclopedia.ru1" TargetMode="External"/><Relationship Id="rId10" Type="http://schemas.openxmlformats.org/officeDocument/2006/relationships/hyperlink" Target="http://teacher.fio.ru" TargetMode="External"/><Relationship Id="rId31" Type="http://schemas.openxmlformats.org/officeDocument/2006/relationships/hyperlink" Target="http://mega.km.ru" TargetMode="External"/><Relationship Id="rId44" Type="http://schemas.openxmlformats.org/officeDocument/2006/relationships/hyperlink" Target="http://school-collection.edu.ru/" TargetMode="External"/><Relationship Id="rId52" Type="http://schemas.openxmlformats.org/officeDocument/2006/relationships/hyperlink" Target="http://www.encyclopedia.ru1" TargetMode="External"/><Relationship Id="rId60" Type="http://schemas.openxmlformats.org/officeDocument/2006/relationships/hyperlink" Target="http://teacher.fio.ru" TargetMode="External"/><Relationship Id="rId65" Type="http://schemas.openxmlformats.org/officeDocument/2006/relationships/hyperlink" Target="http://teacher.fio.ru" TargetMode="Externa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chool-collection.edu.ru/" TargetMode="External"/><Relationship Id="rId13" Type="http://schemas.openxmlformats.org/officeDocument/2006/relationships/hyperlink" Target="http://www.fcior.edu.ruhttp://www.schoolcollection.edu.ru/" TargetMode="External"/><Relationship Id="rId18" Type="http://schemas.openxmlformats.org/officeDocument/2006/relationships/hyperlink" Target="http://www.fcior.edu.ruhttp://www.schoolcollection.edu.ru/" TargetMode="External"/><Relationship Id="rId39" Type="http://schemas.openxmlformats.org/officeDocument/2006/relationships/hyperlink" Target="http://school-collection.edu.ru/" TargetMode="External"/><Relationship Id="rId34" Type="http://schemas.openxmlformats.org/officeDocument/2006/relationships/hyperlink" Target="http://school-collection.edu.ru/" TargetMode="External"/><Relationship Id="rId50" Type="http://schemas.openxmlformats.org/officeDocument/2006/relationships/hyperlink" Target="http://teacher.fio.ru" TargetMode="External"/><Relationship Id="rId55" Type="http://schemas.openxmlformats.org/officeDocument/2006/relationships/hyperlink" Target="http://teacher.fio.ru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mega.km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72A06-DE86-437A-A906-5FE53B7D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6943</Words>
  <Characters>39578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Оля</cp:lastModifiedBy>
  <cp:revision>7</cp:revision>
  <cp:lastPrinted>2022-08-31T05:55:00Z</cp:lastPrinted>
  <dcterms:created xsi:type="dcterms:W3CDTF">2011-11-02T04:15:00Z</dcterms:created>
  <dcterms:modified xsi:type="dcterms:W3CDTF">2022-08-31T06:17:00Z</dcterms:modified>
</cp:coreProperties>
</file>