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3F86" w14:textId="77777777" w:rsidR="003450D9" w:rsidRPr="00A10A2B" w:rsidRDefault="003450D9" w:rsidP="00345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  от  2  ноября 2018 года</w:t>
      </w:r>
    </w:p>
    <w:p w14:paraId="3F3DBAD1" w14:textId="77777777" w:rsidR="003450D9" w:rsidRDefault="003450D9" w:rsidP="00345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14:paraId="3E34B42D" w14:textId="77777777" w:rsidR="003450D9" w:rsidRPr="002868FE" w:rsidRDefault="003450D9" w:rsidP="0034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868FE">
        <w:rPr>
          <w:rFonts w:ascii="Times New Roman" w:hAnsi="Times New Roman" w:cs="Times New Roman"/>
          <w:sz w:val="24"/>
          <w:szCs w:val="24"/>
        </w:rPr>
        <w:t xml:space="preserve">Развитие творческих </w:t>
      </w:r>
      <w:r>
        <w:rPr>
          <w:rFonts w:ascii="Times New Roman" w:hAnsi="Times New Roman" w:cs="Times New Roman"/>
          <w:sz w:val="24"/>
          <w:szCs w:val="24"/>
        </w:rPr>
        <w:t>исследовательски</w:t>
      </w:r>
      <w:r w:rsidRPr="002868FE">
        <w:rPr>
          <w:rFonts w:ascii="Times New Roman" w:hAnsi="Times New Roman" w:cs="Times New Roman"/>
          <w:sz w:val="24"/>
          <w:szCs w:val="24"/>
        </w:rPr>
        <w:t>х способностей учащихся во внеурочной деятельности.</w:t>
      </w:r>
    </w:p>
    <w:p w14:paraId="06F1016F" w14:textId="77777777" w:rsidR="003450D9" w:rsidRPr="00676E5C" w:rsidRDefault="003450D9" w:rsidP="003450D9">
      <w:pPr>
        <w:rPr>
          <w:rFonts w:ascii="Times New Roman" w:hAnsi="Times New Roman" w:cs="Times New Roman"/>
          <w:sz w:val="24"/>
          <w:szCs w:val="24"/>
        </w:rPr>
      </w:pPr>
      <w:r w:rsidRPr="00676E5C">
        <w:rPr>
          <w:rFonts w:ascii="Times New Roman" w:hAnsi="Times New Roman" w:cs="Times New Roman"/>
          <w:sz w:val="24"/>
          <w:szCs w:val="24"/>
        </w:rPr>
        <w:t>2.Анализ успеваемости за 1 четверть</w:t>
      </w:r>
    </w:p>
    <w:p w14:paraId="66D0C60E" w14:textId="77777777" w:rsidR="003450D9" w:rsidRPr="00676E5C" w:rsidRDefault="003450D9" w:rsidP="003450D9">
      <w:pPr>
        <w:rPr>
          <w:rFonts w:ascii="Times New Roman" w:hAnsi="Times New Roman" w:cs="Times New Roman"/>
          <w:sz w:val="24"/>
          <w:szCs w:val="24"/>
        </w:rPr>
      </w:pPr>
      <w:r w:rsidRPr="00676E5C">
        <w:rPr>
          <w:rFonts w:ascii="Times New Roman" w:hAnsi="Times New Roman" w:cs="Times New Roman"/>
          <w:sz w:val="24"/>
          <w:szCs w:val="24"/>
        </w:rPr>
        <w:t>3. Подготовка к ВПР и ЕГЭ</w:t>
      </w:r>
    </w:p>
    <w:p w14:paraId="724AF2E8" w14:textId="77777777" w:rsidR="003450D9" w:rsidRDefault="003450D9" w:rsidP="003450D9">
      <w:pPr>
        <w:rPr>
          <w:rFonts w:ascii="Times New Roman" w:hAnsi="Times New Roman" w:cs="Times New Roman"/>
          <w:sz w:val="24"/>
          <w:szCs w:val="24"/>
        </w:rPr>
      </w:pPr>
      <w:r w:rsidRPr="00676E5C">
        <w:rPr>
          <w:rFonts w:ascii="Times New Roman" w:hAnsi="Times New Roman" w:cs="Times New Roman"/>
          <w:sz w:val="24"/>
          <w:szCs w:val="24"/>
        </w:rPr>
        <w:t xml:space="preserve">4. Результаты анкетирования родителей. </w:t>
      </w:r>
      <w:r w:rsidRPr="00676E5C">
        <w:rPr>
          <w:rFonts w:ascii="Times New Roman" w:hAnsi="Times New Roman" w:cs="Times New Roman"/>
          <w:b/>
          <w:sz w:val="24"/>
          <w:szCs w:val="24"/>
        </w:rPr>
        <w:t>.</w:t>
      </w:r>
      <w:r w:rsidRPr="00676E5C">
        <w:rPr>
          <w:rFonts w:ascii="Times New Roman" w:hAnsi="Times New Roman" w:cs="Times New Roman"/>
          <w:sz w:val="24"/>
          <w:szCs w:val="24"/>
        </w:rPr>
        <w:t xml:space="preserve"> Готовность родителей содействовать образовательной организации в разработке вариативного содержания ООП  </w:t>
      </w:r>
    </w:p>
    <w:p w14:paraId="405596BB" w14:textId="77777777" w:rsidR="003450D9" w:rsidRPr="00676E5C" w:rsidRDefault="003450D9" w:rsidP="003450D9">
      <w:pPr>
        <w:rPr>
          <w:rFonts w:ascii="Times New Roman" w:hAnsi="Times New Roman" w:cs="Times New Roman"/>
          <w:sz w:val="24"/>
          <w:szCs w:val="24"/>
        </w:rPr>
      </w:pPr>
      <w:r w:rsidRPr="00676E5C">
        <w:rPr>
          <w:rFonts w:ascii="Times New Roman" w:hAnsi="Times New Roman" w:cs="Times New Roman"/>
          <w:sz w:val="24"/>
          <w:szCs w:val="24"/>
        </w:rPr>
        <w:t xml:space="preserve"> 5. Утверждение локальных нормативных актов.</w:t>
      </w:r>
    </w:p>
    <w:p w14:paraId="2E8465DE" w14:textId="77777777" w:rsidR="003450D9" w:rsidRPr="00676E5C" w:rsidRDefault="003450D9" w:rsidP="003450D9">
      <w:pPr>
        <w:rPr>
          <w:rFonts w:ascii="Times New Roman" w:hAnsi="Times New Roman" w:cs="Times New Roman"/>
          <w:b/>
          <w:sz w:val="24"/>
          <w:szCs w:val="24"/>
        </w:rPr>
      </w:pPr>
      <w:r w:rsidRPr="00676E5C"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2844B8A3" w14:textId="77777777" w:rsidR="003450D9" w:rsidRPr="00957344" w:rsidRDefault="003450D9" w:rsidP="003450D9">
      <w:pPr>
        <w:widowControl w:val="0"/>
        <w:tabs>
          <w:tab w:val="num" w:pos="709"/>
          <w:tab w:val="left" w:pos="1276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первому вопросу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Учитывать</w:t>
      </w:r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нормативные документы при разработки курса внеурочной деятельности и </w:t>
      </w:r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 уточнению понятия и соде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ржания внеурочной деятельности,</w:t>
      </w:r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</w:t>
      </w:r>
      <w:hyperlink r:id="rId5" w:anchor="/document/99/456094849/" w:history="1">
        <w:r w:rsidRPr="00CD48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письмом Минобрнауки России от 18.08.2017 № 09–1672</w:t>
        </w:r>
      </w:hyperlink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(Методические рекомендации).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курсам проектной деятельности.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 w:history="1">
        <w:r w:rsidRPr="00CD48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Программа проектной мастерской для внеурочных занятий</w:t>
        </w:r>
      </w:hyperlink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поможет педагогам научить школьников ставить цели, формулировать гипотезу исследования, планировать работу, аргументировать результаты исследования, готовить и проводить презентацию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4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.Методические рекомендации определяют проект как завершенное учебное исследование или продукт, который создают школьники. Результаты проекта демонстрируют коммуникативную компетенцию, уровень учебно-исследовательской деятельности ученика.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связи с вышеизложенным:</w:t>
      </w:r>
    </w:p>
    <w:p w14:paraId="6F6C0786" w14:textId="77777777" w:rsidR="003450D9" w:rsidRPr="00CD48CF" w:rsidRDefault="003450D9" w:rsidP="003450D9">
      <w:pPr>
        <w:widowControl w:val="0"/>
        <w:tabs>
          <w:tab w:val="num" w:pos="709"/>
          <w:tab w:val="left" w:pos="127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1.Утвердить  Положение  о ежегодной  конференции «Юный исследователь» для учащихся начальных классов, «Положение о ежегодной научно-практической конференции «Шаг в будущее»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чащихся основной и средней школы»</w:t>
      </w:r>
    </w:p>
    <w:p w14:paraId="1E69965E" w14:textId="77777777" w:rsidR="003450D9" w:rsidRPr="00BA1CA4" w:rsidRDefault="003450D9" w:rsidP="003450D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рабочую программу </w:t>
      </w: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«Я – иссл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едователь». Для включения в план внеурочной деятельности. </w:t>
      </w: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включает: планируемые результаты, содержание с формами и видами деятельности, тематическое планирование. Рабочую программу учитель реализует один учебный год. Знания, которые ученики получат на занятиях, станут основой для исследовательской и проектной деятельности в дальнейшем обучении.</w:t>
      </w:r>
    </w:p>
    <w:p w14:paraId="53BA6332" w14:textId="77777777" w:rsidR="003450D9" w:rsidRPr="00BA1CA4" w:rsidRDefault="003450D9" w:rsidP="003450D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рабочей программы – создать условия, чтобы ученики начальной школы успешно реализовали свои способности. Задачи программы:</w:t>
      </w:r>
    </w:p>
    <w:p w14:paraId="307C6735" w14:textId="77777777" w:rsidR="003450D9" w:rsidRPr="00BA1CA4" w:rsidRDefault="003450D9" w:rsidP="003450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адаптировать первоклассника в школе;</w:t>
      </w:r>
    </w:p>
    <w:p w14:paraId="2F902144" w14:textId="77777777" w:rsidR="003450D9" w:rsidRPr="00BA1CA4" w:rsidRDefault="003450D9" w:rsidP="003450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знания, которые необходимы для самостоятельных исследований;</w:t>
      </w:r>
    </w:p>
    <w:p w14:paraId="4758EC58" w14:textId="77777777" w:rsidR="003450D9" w:rsidRPr="00BA1CA4" w:rsidRDefault="003450D9" w:rsidP="003450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коммуникативные навыки в групповой и массовой работе;</w:t>
      </w:r>
    </w:p>
    <w:p w14:paraId="396FC01D" w14:textId="77777777" w:rsidR="003450D9" w:rsidRPr="00BA1CA4" w:rsidRDefault="003450D9" w:rsidP="003450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работать с информацией.</w:t>
      </w:r>
    </w:p>
    <w:p w14:paraId="0F29F1B4" w14:textId="77777777" w:rsidR="003450D9" w:rsidRPr="00BA1CA4" w:rsidRDefault="003450D9" w:rsidP="003450D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</w:t>
      </w:r>
      <w:r w:rsidRPr="00BA1C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занятий рабочую тетрадь А. Савенкова «Я – исследователь» (Самара: Изд. дом «Федоров», 2015). </w:t>
      </w:r>
    </w:p>
    <w:p w14:paraId="572A3FB6" w14:textId="77777777" w:rsidR="003450D9" w:rsidRPr="00BA1CA4" w:rsidRDefault="003450D9" w:rsidP="0034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DB013D" w14:textId="77777777" w:rsidR="003450D9" w:rsidRPr="00957344" w:rsidRDefault="003450D9" w:rsidP="003450D9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3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аналитический отчет по результатам успеваемости за 1 четверть,  считать результаты успеваемости удовлетворительными, но выявить проблемы низкой успеваемости в 3-б классе, организовать дополнительные занятия (групповые и индивидуальные). Провести административный контроль во второй четверти  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математике в 7 классе ( Подгорная О.В.),  по химии в 8 классе ( учитель Огородник Е.Г.), по биологии в 5 классе ( учитель Огородник Е.Г.).</w:t>
      </w:r>
      <w:r w:rsidRPr="00BA1C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0ECB25A7" w14:textId="77777777" w:rsidR="003450D9" w:rsidRPr="00957344" w:rsidRDefault="003450D9" w:rsidP="003450D9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третьему вопросу: 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28 Федерального закона от 29.12.2012 № 273-ФЗ «Об образовании в РФ», приказами Рособрнадзора</w:t>
      </w:r>
    </w:p>
    <w:p w14:paraId="22703CC1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1. Провести Всероссийские проверочные работы  в 2918/2019 уч. году (далее – ВПР) в сроки, установленные Рособранадзором.</w:t>
      </w:r>
    </w:p>
    <w:p w14:paraId="46D77DB9" w14:textId="77777777" w:rsidR="003450D9" w:rsidRPr="00957344" w:rsidRDefault="003450D9" w:rsidP="003450D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Назначить координатором за проведение ВПР заместителя директора Латанскаую О.М.</w:t>
      </w:r>
    </w:p>
    <w:p w14:paraId="53FEF23B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3. Ответственному координатору за проведение ВПР:</w:t>
      </w:r>
    </w:p>
    <w:p w14:paraId="769F9AF8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обеспечить проведение подготовительных мероприятий для включения ЧОУ «Перфект-гимназия»  в списки участников ВПР, в том числе авторизоваться на портале сопровождения ВПР, получить логины и пароли доступа в личный кабинет школы, заполнить формы-анкеты для участия в ВПР, получить инструктивные материалы;</w:t>
      </w:r>
    </w:p>
    <w:p w14:paraId="64091E9E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скачать комплекты для проведения ВПР в личном кабинете системы;</w:t>
      </w:r>
    </w:p>
    <w:p w14:paraId="4CE87D6C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получить пароль для распаковки архива в личном кабинете системы;</w:t>
      </w:r>
    </w:p>
    <w:p w14:paraId="0E2072E7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скачать в личном кабинете системы ВПР электронный протокол, макет бумажного протокола и список кодов участников проведения работы;</w:t>
      </w:r>
    </w:p>
    <w:p w14:paraId="0DE4B328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распечатать варианты ВПР на всех участников, бумажный протокол и коды участников. Распечатку материалов производить в кабинете № 120;</w:t>
      </w:r>
    </w:p>
    <w:p w14:paraId="19B9B197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организовать выполнение участниками работы. В процессе проведения работы заполнить бумажный протокол, в котором зафиксировать соответствие кода и Ф. И. О. участника. По окончании проведения работы собрать все комплекты в личном кабинете системы ВПР, получить критерии оценивания;</w:t>
      </w:r>
    </w:p>
    <w:p w14:paraId="03DEC035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организовать проверку экспертами ответов участников работ с помощью критериев в течение не более 2 рабочих дней с момента окончания ВПР по соответствующему предмету;</w:t>
      </w:r>
    </w:p>
    <w:p w14:paraId="13805646" w14:textId="77777777" w:rsidR="003450D9" w:rsidRPr="00957344" w:rsidRDefault="003450D9" w:rsidP="003450D9">
      <w:pPr>
        <w:pStyle w:val="Compact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заполнить в течение не более 2 рабочих дней электронный протокол сбора результатов выполнения ВПР. Для каждого из участников внести в протокол его код, номер варианта работы и баллы за задания. В электронном протоколе передать только коды участников, Ф. И. О. не указывать;</w:t>
      </w:r>
    </w:p>
    <w:p w14:paraId="3D7A6491" w14:textId="77777777" w:rsidR="003450D9" w:rsidRPr="00957344" w:rsidRDefault="003450D9" w:rsidP="003450D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Назначить экспертов для оценивания ВПР:</w:t>
      </w:r>
    </w:p>
    <w:p w14:paraId="1B70DDCD" w14:textId="77777777" w:rsidR="003450D9" w:rsidRPr="00957344" w:rsidRDefault="003450D9" w:rsidP="003450D9">
      <w:pPr>
        <w:pStyle w:val="FirstParagraph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 xml:space="preserve">– по русскому языку: </w:t>
      </w:r>
      <w:r w:rsidRPr="00957344">
        <w:rPr>
          <w:rFonts w:ascii="Times New Roman" w:eastAsia="Times New Roman" w:hAnsi="Times New Roman"/>
          <w:iCs/>
          <w:color w:val="000000" w:themeColor="text1"/>
          <w:lang w:val="ru-RU" w:eastAsia="ru-RU"/>
        </w:rPr>
        <w:t>Скачко Т.Г., Коковину И.В.</w:t>
      </w:r>
    </w:p>
    <w:p w14:paraId="53F9D41E" w14:textId="77777777" w:rsidR="003450D9" w:rsidRPr="00957344" w:rsidRDefault="003450D9" w:rsidP="003450D9">
      <w:pPr>
        <w:pStyle w:val="FirstParagraph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математике: Малыгину Е.А., Подгорную Е.А.</w:t>
      </w:r>
    </w:p>
    <w:p w14:paraId="324B6A27" w14:textId="77777777" w:rsidR="003450D9" w:rsidRPr="00957344" w:rsidRDefault="003450D9" w:rsidP="003450D9">
      <w:pPr>
        <w:pStyle w:val="FirstParagraph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 xml:space="preserve">– окружающему миру: </w:t>
      </w:r>
      <w:r w:rsidRPr="00957344">
        <w:rPr>
          <w:rFonts w:ascii="Times New Roman" w:eastAsia="Times New Roman" w:hAnsi="Times New Roman"/>
          <w:iCs/>
          <w:color w:val="000000" w:themeColor="text1"/>
          <w:lang w:val="ru-RU" w:eastAsia="ru-RU"/>
        </w:rPr>
        <w:t>Швед О.С., Иванову С.А.</w:t>
      </w:r>
    </w:p>
    <w:p w14:paraId="12341930" w14:textId="77777777" w:rsidR="003450D9" w:rsidRPr="00957344" w:rsidRDefault="003450D9" w:rsidP="003450D9">
      <w:pPr>
        <w:pStyle w:val="FirstParagraph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истории: Латанскую О.М., Федосову Н.С.</w:t>
      </w:r>
    </w:p>
    <w:p w14:paraId="73B6F0B2" w14:textId="77777777" w:rsidR="003450D9" w:rsidRPr="00957344" w:rsidRDefault="003450D9" w:rsidP="003450D9">
      <w:pPr>
        <w:pStyle w:val="FirstParagraph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биологии: Огородник Е.Г., Швед О.С.</w:t>
      </w:r>
    </w:p>
    <w:p w14:paraId="4C3CC796" w14:textId="77777777" w:rsidR="003450D9" w:rsidRPr="00957344" w:rsidRDefault="003450D9" w:rsidP="003450D9">
      <w:pPr>
        <w:pStyle w:val="a4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географии: Якупова О.В., Малыгин Д.А.;</w:t>
      </w:r>
    </w:p>
    <w:p w14:paraId="52C1A71F" w14:textId="77777777" w:rsidR="003450D9" w:rsidRPr="00957344" w:rsidRDefault="003450D9" w:rsidP="003450D9">
      <w:pPr>
        <w:pStyle w:val="a4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обществознанию: Федосову Н.С. Латанскую О.М.</w:t>
      </w:r>
    </w:p>
    <w:p w14:paraId="6A354419" w14:textId="77777777" w:rsidR="003450D9" w:rsidRPr="00957344" w:rsidRDefault="003450D9" w:rsidP="003450D9">
      <w:pPr>
        <w:pStyle w:val="a4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 xml:space="preserve">– иностранному языку: Суханова И.А., </w:t>
      </w:r>
      <w:r w:rsidRPr="00957344">
        <w:rPr>
          <w:rFonts w:ascii="Times New Roman" w:eastAsia="Times New Roman" w:hAnsi="Times New Roman"/>
          <w:iCs/>
          <w:color w:val="000000" w:themeColor="text1"/>
          <w:lang w:val="ru-RU" w:eastAsia="ru-RU"/>
        </w:rPr>
        <w:t>Глебову Е.А.</w:t>
      </w:r>
      <w:r w:rsidRPr="00957344">
        <w:rPr>
          <w:rFonts w:ascii="Times New Roman" w:hAnsi="Times New Roman"/>
          <w:color w:val="000000" w:themeColor="text1"/>
          <w:lang w:val="ru-RU"/>
        </w:rPr>
        <w:t>;</w:t>
      </w:r>
    </w:p>
    <w:p w14:paraId="18826C3E" w14:textId="77777777" w:rsidR="003450D9" w:rsidRPr="00957344" w:rsidRDefault="003450D9" w:rsidP="003450D9">
      <w:pPr>
        <w:pStyle w:val="a4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физике: Малыгина Д.А., Якупову О.В.</w:t>
      </w:r>
    </w:p>
    <w:p w14:paraId="5E7F5559" w14:textId="77777777" w:rsidR="003450D9" w:rsidRPr="00957344" w:rsidRDefault="003450D9" w:rsidP="003450D9">
      <w:pPr>
        <w:pStyle w:val="a4"/>
        <w:spacing w:before="0" w:after="0"/>
        <w:ind w:firstLine="709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– химии: Огородник Е.Г. .</w:t>
      </w:r>
    </w:p>
    <w:p w14:paraId="55FA1478" w14:textId="77777777" w:rsidR="003450D9" w:rsidRPr="00957344" w:rsidRDefault="003450D9" w:rsidP="003450D9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lang w:val="ru-RU"/>
        </w:rPr>
      </w:pPr>
      <w:r w:rsidRPr="00957344">
        <w:rPr>
          <w:rFonts w:ascii="Times New Roman" w:hAnsi="Times New Roman"/>
          <w:color w:val="000000" w:themeColor="text1"/>
          <w:lang w:val="ru-RU"/>
        </w:rPr>
        <w:t>В рамках основных мероприятий по подготовке учащихся к сдаче ЕГЭ сформировать мобильные группы учителей по подготовке к сдаче по отдельным предметам по предварительным итогам анкетирования учащихся о выборе предметов для сдачи ЕГЭ. Утвердить изменения в Положение о мобильной группе учителей по подготовке учащихся к сдаче ГИА. Результаты работы мобильной группы рассматривать на заседании  школьного методического совета.</w:t>
      </w:r>
    </w:p>
    <w:p w14:paraId="75F010F7" w14:textId="77777777" w:rsidR="003450D9" w:rsidRPr="00676E5C" w:rsidRDefault="003450D9" w:rsidP="0034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3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 четвертому вопросу</w:t>
      </w: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 в сентябре была проведена анкета среди родителей  по запросам на формирование вариативной части учебного плана начального, основного общего образования.</w:t>
      </w:r>
    </w:p>
    <w:p w14:paraId="15C7B79D" w14:textId="77777777" w:rsidR="003450D9" w:rsidRPr="00957344" w:rsidRDefault="003450D9" w:rsidP="003450D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следующие:</w:t>
      </w:r>
      <w:r w:rsidRPr="00676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родителей содействовать образовательной организации в разработке вариативного содержания ООП  </w:t>
      </w:r>
    </w:p>
    <w:p w14:paraId="29DBBA75" w14:textId="77777777" w:rsidR="003450D9" w:rsidRPr="00957344" w:rsidRDefault="003450D9" w:rsidP="003450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Высокая -93</w:t>
      </w:r>
    </w:p>
    <w:p w14:paraId="6D8CEBB9" w14:textId="77777777" w:rsidR="003450D9" w:rsidRPr="00957344" w:rsidRDefault="003450D9" w:rsidP="003450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Достаточная- 21 </w:t>
      </w:r>
    </w:p>
    <w:p w14:paraId="523C1483" w14:textId="77777777" w:rsidR="003450D9" w:rsidRPr="00957344" w:rsidRDefault="003450D9" w:rsidP="003450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Критичная - 18</w:t>
      </w:r>
    </w:p>
    <w:p w14:paraId="65EBCC9D" w14:textId="77777777" w:rsidR="003450D9" w:rsidRPr="00957344" w:rsidRDefault="003450D9" w:rsidP="003450D9">
      <w:pPr>
        <w:suppressAutoHyphens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В ходе анкетирования выявлены:</w:t>
      </w:r>
    </w:p>
    <w:p w14:paraId="221599E0" w14:textId="77777777" w:rsidR="003450D9" w:rsidRPr="00957344" w:rsidRDefault="003450D9" w:rsidP="003450D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предпочтения родителей в выборе курсов учебного плана </w:t>
      </w:r>
      <w:r w:rsidRPr="00957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английский язык, история, литература, информатика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7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математика (  начальное общее образование, основное общее образование)</w:t>
      </w:r>
    </w:p>
    <w:p w14:paraId="31BCDD00" w14:textId="77777777" w:rsidR="003450D9" w:rsidRPr="00957344" w:rsidRDefault="003450D9" w:rsidP="003450D9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предпочтения в выборе курсов/ мероприятий внеурочной деятельности </w:t>
      </w:r>
      <w:r w:rsidRPr="00957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музыка. хореография, информатика и программирование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7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английский язык, техническое творчество и формирование инженерного мышления  у обучающихся в т.ч. робототехника, моделирование</w:t>
      </w: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770C70" w14:textId="77777777" w:rsidR="003450D9" w:rsidRPr="00957344" w:rsidRDefault="003450D9" w:rsidP="003450D9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Особые пожелания родителей связаны с </w:t>
      </w:r>
      <w:r w:rsidRPr="009573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углубленным изучением английского языка, организацией дополнительных  консультаций учителем  английского языка, организация  дополнительных  групповых и индивидуальных занятий по подготовке учащихся 9 класса к сдаче ГИА, воспитание правовой культуры и формирование финансовой грамотности через курсы внеурочной деятельности и дополнительного  образования. Особые пожелания  родителей начальных классов связаны с организацией помощи в обучении ( выполнение домашних заданий в группах продленного дня).</w:t>
      </w:r>
    </w:p>
    <w:p w14:paraId="3324EA72" w14:textId="77777777" w:rsidR="003450D9" w:rsidRDefault="003450D9" w:rsidP="003450D9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2F560" w14:textId="77777777" w:rsidR="003450D9" w:rsidRPr="00957344" w:rsidRDefault="003450D9" w:rsidP="003450D9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формировании учебного плана </w:t>
      </w:r>
      <w:r w:rsidRPr="00957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2019/2020 учебный год учесть запросы участников образовательных отношений.</w:t>
      </w:r>
    </w:p>
    <w:p w14:paraId="65CC352C" w14:textId="77777777" w:rsidR="003450D9" w:rsidRPr="00A1557A" w:rsidRDefault="003450D9" w:rsidP="003450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пятому вопросу: </w:t>
      </w:r>
      <w:r w:rsidRPr="00A1557A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нормативные локальные акты: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о школьном этапе  проведения Всероссийских  олимпиад школьников., Положение  о едином орфографическом режиме в начальной школе.</w:t>
      </w:r>
    </w:p>
    <w:p w14:paraId="6620B5E5" w14:textId="77777777" w:rsidR="003450D9" w:rsidRPr="00A1557A" w:rsidRDefault="003450D9" w:rsidP="003450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EF506" w14:textId="77777777" w:rsidR="003450D9" w:rsidRDefault="003450D9" w:rsidP="003450D9">
      <w:pPr>
        <w:rPr>
          <w:rFonts w:ascii="Times New Roman" w:hAnsi="Times New Roman" w:cs="Times New Roman"/>
          <w:b/>
          <w:sz w:val="24"/>
          <w:szCs w:val="24"/>
        </w:rPr>
      </w:pPr>
    </w:p>
    <w:p w14:paraId="6591A86C" w14:textId="77777777" w:rsidR="00F66666" w:rsidRDefault="00F66666">
      <w:bookmarkStart w:id="0" w:name="_GoBack"/>
      <w:bookmarkEnd w:id="0"/>
    </w:p>
    <w:sectPr w:rsidR="00F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911"/>
    <w:multiLevelType w:val="multilevel"/>
    <w:tmpl w:val="95685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i w:val="0"/>
      </w:rPr>
    </w:lvl>
  </w:abstractNum>
  <w:abstractNum w:abstractNumId="1" w15:restartNumberingAfterBreak="0">
    <w:nsid w:val="5CDD525B"/>
    <w:multiLevelType w:val="multilevel"/>
    <w:tmpl w:val="71B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C30EB"/>
    <w:multiLevelType w:val="hybridMultilevel"/>
    <w:tmpl w:val="A1F855CE"/>
    <w:lvl w:ilvl="0" w:tplc="4A749F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ADC1E23"/>
    <w:multiLevelType w:val="hybridMultilevel"/>
    <w:tmpl w:val="21C00486"/>
    <w:lvl w:ilvl="0" w:tplc="D78E18B0">
      <w:start w:val="1"/>
      <w:numFmt w:val="decimal"/>
      <w:lvlText w:val="%1."/>
      <w:lvlJc w:val="left"/>
      <w:pPr>
        <w:ind w:left="1744" w:hanging="103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66"/>
    <w:rsid w:val="003450D9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C300-DBD2-4402-B450-6117567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D9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qFormat/>
    <w:rsid w:val="003450D9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3450D9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Compact">
    <w:name w:val="Compact"/>
    <w:basedOn w:val="a4"/>
    <w:qFormat/>
    <w:rsid w:val="003450D9"/>
    <w:pPr>
      <w:spacing w:before="36" w:after="36"/>
    </w:pPr>
  </w:style>
  <w:style w:type="paragraph" w:customStyle="1" w:styleId="FirstParagraph">
    <w:name w:val="First Paragraph"/>
    <w:basedOn w:val="a4"/>
    <w:next w:val="a4"/>
    <w:qFormat/>
    <w:rsid w:val="0034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profkiosk.ru/eServices/service_content/file/b24595d0-c7cf-4573-94ea-eee7479536f3.rtf;Programma%20vneurochnojj%20deyatelnosti.rtf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2019-06-18T20:40:00Z</dcterms:created>
  <dcterms:modified xsi:type="dcterms:W3CDTF">2019-06-18T20:40:00Z</dcterms:modified>
</cp:coreProperties>
</file>